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708"/>
        <w:gridCol w:w="1134"/>
        <w:gridCol w:w="2196"/>
      </w:tblGrid>
      <w:tr w:rsidR="00F076E0" w:rsidRPr="00B61FBA" w14:paraId="492CBF59" w14:textId="77777777" w:rsidTr="0003264F">
        <w:tc>
          <w:tcPr>
            <w:tcW w:w="9675" w:type="dxa"/>
            <w:gridSpan w:val="5"/>
            <w:shd w:val="clear" w:color="auto" w:fill="244061"/>
            <w:vAlign w:val="center"/>
          </w:tcPr>
          <w:p w14:paraId="6D1491DD" w14:textId="77777777" w:rsidR="00F076E0" w:rsidRPr="00B61FBA" w:rsidRDefault="00F076E0" w:rsidP="00B61FBA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INFORMAȚII GENERALE</w:t>
            </w:r>
          </w:p>
        </w:tc>
      </w:tr>
      <w:tr w:rsidR="00F076E0" w:rsidRPr="00B61FBA" w14:paraId="56F2789A" w14:textId="77777777" w:rsidTr="0003264F">
        <w:tc>
          <w:tcPr>
            <w:tcW w:w="9675" w:type="dxa"/>
            <w:gridSpan w:val="5"/>
            <w:shd w:val="clear" w:color="auto" w:fill="8DB3E2"/>
            <w:vAlign w:val="center"/>
          </w:tcPr>
          <w:p w14:paraId="54B5A11B" w14:textId="77777777" w:rsidR="00F076E0" w:rsidRPr="00B61FBA" w:rsidRDefault="00F076E0" w:rsidP="00B61FBA">
            <w:pPr>
              <w:pStyle w:val="ListParagraph"/>
              <w:keepNext/>
              <w:numPr>
                <w:ilvl w:val="0"/>
                <w:numId w:val="5"/>
              </w:numPr>
              <w:spacing w:after="0" w:line="240" w:lineRule="auto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  <w:t>INFORMAȚII DESPRE PROIECT</w:t>
            </w:r>
          </w:p>
        </w:tc>
      </w:tr>
      <w:tr w:rsidR="00F076E0" w:rsidRPr="00B61FBA" w14:paraId="4324A441" w14:textId="77777777" w:rsidTr="0003264F">
        <w:tc>
          <w:tcPr>
            <w:tcW w:w="3652" w:type="dxa"/>
            <w:shd w:val="clear" w:color="auto" w:fill="DBE5F1"/>
            <w:vAlign w:val="center"/>
          </w:tcPr>
          <w:p w14:paraId="2F098616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A.1.1. Titlul Pro</w:t>
            </w:r>
            <w:r w:rsidR="00D6764D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iectului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1B69C12D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</w:p>
        </w:tc>
      </w:tr>
      <w:tr w:rsidR="00E5047F" w:rsidRPr="00B61FBA" w14:paraId="00A377CB" w14:textId="77777777" w:rsidTr="0003264F">
        <w:tc>
          <w:tcPr>
            <w:tcW w:w="3652" w:type="dxa"/>
            <w:shd w:val="clear" w:color="auto" w:fill="DBE5F1"/>
            <w:vAlign w:val="center"/>
          </w:tcPr>
          <w:p w14:paraId="6FBE2156" w14:textId="77777777" w:rsidR="00E5047F" w:rsidRPr="00B61FBA" w:rsidRDefault="00E5047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A.1.2. Acronim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6C11C445" w14:textId="77777777" w:rsidR="00E5047F" w:rsidRPr="00B61FBA" w:rsidRDefault="00E5047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</w:p>
        </w:tc>
      </w:tr>
      <w:tr w:rsidR="00F076E0" w:rsidRPr="00B61FBA" w14:paraId="11BC6622" w14:textId="77777777" w:rsidTr="0003264F">
        <w:trPr>
          <w:trHeight w:val="990"/>
        </w:trPr>
        <w:tc>
          <w:tcPr>
            <w:tcW w:w="3652" w:type="dxa"/>
            <w:shd w:val="clear" w:color="auto" w:fill="DBE5F1"/>
            <w:vAlign w:val="center"/>
          </w:tcPr>
          <w:p w14:paraId="1A374971" w14:textId="77777777" w:rsidR="00F076E0" w:rsidRPr="00B61FBA" w:rsidRDefault="00E5047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A.1.3. 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Categorie grant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092B59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SG</w:t>
            </w:r>
            <w:r w:rsidR="0065731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N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U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  <w:p w14:paraId="38D0DC9F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Mic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  <w:p w14:paraId="3FAC957B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Mediu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  <w:p w14:paraId="5AEF61BB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Mare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2C8518CE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SG</w:t>
            </w:r>
            <w:r w:rsidR="0065731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CU-P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V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9155076" w14:textId="77777777" w:rsidR="00F076E0" w:rsidRPr="00B61FBA" w:rsidRDefault="00F076E0" w:rsidP="00B61FB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SG</w:t>
            </w:r>
            <w:r w:rsidR="0065731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C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U-CI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</w:p>
        </w:tc>
      </w:tr>
      <w:tr w:rsidR="00951E89" w:rsidRPr="00B61FBA" w14:paraId="6BC5EF65" w14:textId="77777777" w:rsidTr="0003264F">
        <w:tc>
          <w:tcPr>
            <w:tcW w:w="3652" w:type="dxa"/>
            <w:shd w:val="clear" w:color="auto" w:fill="DBE5F1"/>
            <w:vAlign w:val="center"/>
          </w:tcPr>
          <w:p w14:paraId="03A6E0BA" w14:textId="77777777" w:rsidR="00951E89" w:rsidRPr="00B61FBA" w:rsidRDefault="00E5047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A.1.4. </w:t>
            </w:r>
            <w:r w:rsidR="00951E8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Valoarea</w:t>
            </w:r>
            <w:r w:rsidR="000B1A1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totală a finanțării solicitate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407DFCA" w14:textId="77777777" w:rsidR="00951E89" w:rsidRPr="00B61FBA" w:rsidRDefault="00951E8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LEI</w:t>
            </w:r>
          </w:p>
        </w:tc>
        <w:tc>
          <w:tcPr>
            <w:tcW w:w="3330" w:type="dxa"/>
            <w:gridSpan w:val="2"/>
            <w:shd w:val="clear" w:color="auto" w:fill="auto"/>
            <w:vAlign w:val="center"/>
          </w:tcPr>
          <w:p w14:paraId="2D212645" w14:textId="77777777" w:rsidR="00951E89" w:rsidRPr="00B61FBA" w:rsidRDefault="00951E8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EURO</w:t>
            </w:r>
            <w:r w:rsidR="00086979">
              <w:rPr>
                <w:rStyle w:val="FootnoteReference"/>
                <w:rFonts w:asciiTheme="minorHAnsi" w:eastAsia="Times New Roman" w:hAnsiTheme="minorHAnsi" w:cstheme="minorHAnsi"/>
                <w:i/>
                <w:szCs w:val="24"/>
              </w:rPr>
              <w:footnoteReference w:id="1"/>
            </w:r>
          </w:p>
        </w:tc>
      </w:tr>
      <w:tr w:rsidR="00F076E0" w:rsidRPr="00B61FBA" w14:paraId="69C1069C" w14:textId="77777777" w:rsidTr="0003264F">
        <w:tc>
          <w:tcPr>
            <w:tcW w:w="3652" w:type="dxa"/>
            <w:shd w:val="clear" w:color="auto" w:fill="DBE5F1"/>
            <w:vAlign w:val="center"/>
          </w:tcPr>
          <w:p w14:paraId="237DD6B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A.1.5. Durata de implementare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2DA359BD" w14:textId="77777777" w:rsidR="00E008E8" w:rsidRDefault="00E008E8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______ luni. </w:t>
            </w:r>
          </w:p>
          <w:p w14:paraId="6EB67C07" w14:textId="77777777" w:rsidR="00F076E0" w:rsidRPr="00B61FBA" w:rsidRDefault="00E5047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Durata maximă a granturilor este de 3 ani. </w:t>
            </w:r>
          </w:p>
        </w:tc>
      </w:tr>
      <w:tr w:rsidR="0035649B" w:rsidRPr="00B61FBA" w14:paraId="60A9C42B" w14:textId="77777777" w:rsidTr="0003264F">
        <w:tc>
          <w:tcPr>
            <w:tcW w:w="9675" w:type="dxa"/>
            <w:gridSpan w:val="5"/>
            <w:shd w:val="clear" w:color="auto" w:fill="DBE5F1"/>
            <w:vAlign w:val="center"/>
          </w:tcPr>
          <w:p w14:paraId="2D27886F" w14:textId="77777777" w:rsidR="0035649B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A.1.6. Grupul țintă</w:t>
            </w:r>
          </w:p>
        </w:tc>
      </w:tr>
      <w:tr w:rsidR="00F076E0" w:rsidRPr="00B61FBA" w14:paraId="76BA42C4" w14:textId="77777777" w:rsidTr="0003264F">
        <w:tc>
          <w:tcPr>
            <w:tcW w:w="3652" w:type="dxa"/>
            <w:shd w:val="clear" w:color="auto" w:fill="DBE5F1"/>
            <w:vAlign w:val="center"/>
          </w:tcPr>
          <w:p w14:paraId="6BD78826" w14:textId="77777777" w:rsidR="00F076E0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Categoria de grup țintă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468F148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studenți</w:t>
            </w:r>
          </w:p>
          <w:p w14:paraId="7A13B9FC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elevi de liceu</w:t>
            </w:r>
          </w:p>
          <w:p w14:paraId="61D3002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va bifa categoria de grup țintă pentru care se depune aplicația de grant</w:t>
            </w:r>
            <w:r w:rsidR="0035649B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</w:t>
            </w:r>
          </w:p>
        </w:tc>
      </w:tr>
      <w:tr w:rsidR="00F076E0" w:rsidRPr="00B61FBA" w14:paraId="6E784D1F" w14:textId="77777777" w:rsidTr="0003264F">
        <w:tc>
          <w:tcPr>
            <w:tcW w:w="3652" w:type="dxa"/>
            <w:shd w:val="clear" w:color="auto" w:fill="DBE5F1"/>
            <w:vAlign w:val="center"/>
          </w:tcPr>
          <w:p w14:paraId="62A04E8A" w14:textId="77777777" w:rsidR="00F076E0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Numărul total de beneficiari 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3AF1EF5B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Se </w:t>
            </w:r>
            <w:r w:rsidR="00BC5089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precizează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numărul total </w:t>
            </w:r>
            <w:r w:rsidR="009258E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estimat </w:t>
            </w:r>
            <w:r w:rsidR="0035649B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de beneficiari.</w:t>
            </w:r>
          </w:p>
        </w:tc>
      </w:tr>
      <w:tr w:rsidR="00E2493F" w:rsidRPr="00B61FBA" w14:paraId="0FB4C895" w14:textId="77777777" w:rsidTr="0003264F">
        <w:tc>
          <w:tcPr>
            <w:tcW w:w="9675" w:type="dxa"/>
            <w:gridSpan w:val="5"/>
            <w:shd w:val="clear" w:color="auto" w:fill="DBE5F1"/>
            <w:vAlign w:val="center"/>
          </w:tcPr>
          <w:p w14:paraId="1833A104" w14:textId="77777777" w:rsidR="00E2493F" w:rsidRPr="00B61FBA" w:rsidRDefault="00E2493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A.1.7. Rezumatul proiectului</w:t>
            </w:r>
          </w:p>
        </w:tc>
      </w:tr>
      <w:tr w:rsidR="00E2493F" w:rsidRPr="00B61FBA" w14:paraId="3E437999" w14:textId="77777777" w:rsidTr="0003264F">
        <w:tc>
          <w:tcPr>
            <w:tcW w:w="9675" w:type="dxa"/>
            <w:gridSpan w:val="5"/>
            <w:shd w:val="clear" w:color="auto" w:fill="auto"/>
            <w:vAlign w:val="center"/>
          </w:tcPr>
          <w:p w14:paraId="257FC376" w14:textId="77777777" w:rsidR="00E2493F" w:rsidRPr="00B61FBA" w:rsidRDefault="00E2493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recomandă prezentarea concisă și relevantă a obiectivelor propuse, a activităților considerate necesare pentru realizarea obiectivelor, a resurselor implicate, orice alte informații considerate semnificative.</w:t>
            </w:r>
          </w:p>
          <w:p w14:paraId="317A5CB6" w14:textId="77777777" w:rsidR="00E2493F" w:rsidRPr="00B61FBA" w:rsidRDefault="00E2493F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Nu se va depăși jumătate de pagină.</w:t>
            </w:r>
          </w:p>
        </w:tc>
      </w:tr>
      <w:tr w:rsidR="00F076E0" w:rsidRPr="00B61FBA" w14:paraId="4298FA06" w14:textId="77777777" w:rsidTr="0003264F">
        <w:tc>
          <w:tcPr>
            <w:tcW w:w="9675" w:type="dxa"/>
            <w:gridSpan w:val="5"/>
            <w:shd w:val="clear" w:color="auto" w:fill="8DB3E2"/>
            <w:vAlign w:val="center"/>
          </w:tcPr>
          <w:p w14:paraId="3D9CC75C" w14:textId="77777777" w:rsidR="00F076E0" w:rsidRPr="00B61FBA" w:rsidRDefault="00F076E0" w:rsidP="00B61FBA">
            <w:pPr>
              <w:pStyle w:val="ListParagraph"/>
              <w:keepNext/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 w:val="0"/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  <w:t>INFORMAȚII GENERALE DESPRE APLICANT</w:t>
            </w:r>
          </w:p>
        </w:tc>
      </w:tr>
      <w:tr w:rsidR="00F076E0" w:rsidRPr="00B61FBA" w14:paraId="28546ABF" w14:textId="77777777" w:rsidTr="0003264F">
        <w:tc>
          <w:tcPr>
            <w:tcW w:w="9675" w:type="dxa"/>
            <w:gridSpan w:val="5"/>
            <w:shd w:val="clear" w:color="auto" w:fill="DBE5F1"/>
            <w:vAlign w:val="center"/>
          </w:tcPr>
          <w:p w14:paraId="01BC9DB6" w14:textId="77777777" w:rsidR="00F076E0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A.2.1. DATE</w:t>
            </w:r>
            <w:r w:rsidR="00B61FBA">
              <w:rPr>
                <w:rFonts w:asciiTheme="minorHAnsi" w:eastAsia="Times New Roman" w:hAnsiTheme="minorHAnsi" w:cstheme="minorHAnsi"/>
                <w:b/>
                <w:szCs w:val="24"/>
              </w:rPr>
              <w:t>LE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DE IDENTIFICARE ALE 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UNIVERSITĂȚII</w:t>
            </w:r>
          </w:p>
          <w:p w14:paraId="3BFB0750" w14:textId="77777777" w:rsidR="00F076E0" w:rsidRPr="00B61FBA" w:rsidRDefault="00F076E0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Se prezintă date de identificare clare și corecte despre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aplicant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, respectiv </w:t>
            </w:r>
            <w:r w:rsidR="00E2493F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instituția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de învățământ, precum și </w:t>
            </w:r>
            <w:r w:rsidR="0035649B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despre 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reprezentantul său legal.</w:t>
            </w:r>
          </w:p>
        </w:tc>
      </w:tr>
      <w:tr w:rsidR="00F076E0" w:rsidRPr="00B61FBA" w14:paraId="55529179" w14:textId="77777777" w:rsidTr="0003264F">
        <w:tc>
          <w:tcPr>
            <w:tcW w:w="3652" w:type="dxa"/>
            <w:shd w:val="clear" w:color="auto" w:fill="F2F2F2"/>
            <w:vAlign w:val="center"/>
          </w:tcPr>
          <w:p w14:paraId="498FF455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Denumire </w:t>
            </w:r>
            <w:r w:rsidR="00E2493F" w:rsidRPr="00B61FBA">
              <w:rPr>
                <w:rFonts w:asciiTheme="minorHAnsi" w:eastAsia="Times New Roman" w:hAnsiTheme="minorHAnsi" w:cstheme="minorHAnsi"/>
                <w:szCs w:val="24"/>
              </w:rPr>
              <w:t>instituție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de învățământ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329D3DA4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2AD2164F" w14:textId="77777777" w:rsidTr="0003264F">
        <w:tc>
          <w:tcPr>
            <w:tcW w:w="3652" w:type="dxa"/>
            <w:shd w:val="clear" w:color="auto" w:fill="F2F2F2"/>
            <w:vAlign w:val="center"/>
          </w:tcPr>
          <w:p w14:paraId="5BA3A114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Adresă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2F67591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49581E80" w14:textId="77777777" w:rsidTr="0003264F">
        <w:tc>
          <w:tcPr>
            <w:tcW w:w="3652" w:type="dxa"/>
            <w:shd w:val="clear" w:color="auto" w:fill="F2F2F2"/>
            <w:vAlign w:val="center"/>
          </w:tcPr>
          <w:p w14:paraId="58AEA2B3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Localitate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3EA48A3D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3BEF978C" w14:textId="77777777" w:rsidTr="0003264F">
        <w:tc>
          <w:tcPr>
            <w:tcW w:w="3652" w:type="dxa"/>
            <w:shd w:val="clear" w:color="auto" w:fill="F2F2F2"/>
            <w:vAlign w:val="center"/>
          </w:tcPr>
          <w:p w14:paraId="5496F442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Județ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3E256710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35649B" w:rsidRPr="00B61FBA" w14:paraId="71CF254E" w14:textId="77777777" w:rsidTr="0003264F">
        <w:tc>
          <w:tcPr>
            <w:tcW w:w="3652" w:type="dxa"/>
            <w:shd w:val="clear" w:color="auto" w:fill="F2F2F2"/>
            <w:vAlign w:val="center"/>
          </w:tcPr>
          <w:p w14:paraId="71959B51" w14:textId="77777777" w:rsidR="0035649B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Pagina web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13745AE1" w14:textId="77777777" w:rsidR="0035649B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35649B" w:rsidRPr="00B61FBA" w14:paraId="6A985B50" w14:textId="77777777" w:rsidTr="0003264F">
        <w:tc>
          <w:tcPr>
            <w:tcW w:w="3652" w:type="dxa"/>
            <w:shd w:val="clear" w:color="auto" w:fill="F2F2F2"/>
            <w:vAlign w:val="center"/>
          </w:tcPr>
          <w:p w14:paraId="32D70AB0" w14:textId="77777777" w:rsidR="0035649B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Nume și prenume reprezentant legal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7EC1C465" w14:textId="77777777" w:rsidR="0035649B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68EC25F7" w14:textId="77777777" w:rsidTr="0003264F">
        <w:tc>
          <w:tcPr>
            <w:tcW w:w="3652" w:type="dxa"/>
            <w:shd w:val="clear" w:color="auto" w:fill="F2F2F2"/>
            <w:vAlign w:val="center"/>
          </w:tcPr>
          <w:p w14:paraId="71F3F961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Funcția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37B2FEF7" w14:textId="77777777" w:rsidR="00F076E0" w:rsidRPr="00B61FBA" w:rsidRDefault="0035649B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Rector</w:t>
            </w:r>
          </w:p>
        </w:tc>
      </w:tr>
      <w:tr w:rsidR="00F076E0" w:rsidRPr="00B61FBA" w14:paraId="0AC802B4" w14:textId="77777777" w:rsidTr="0003264F">
        <w:tc>
          <w:tcPr>
            <w:tcW w:w="3652" w:type="dxa"/>
            <w:shd w:val="clear" w:color="auto" w:fill="F2F2F2"/>
            <w:vAlign w:val="center"/>
          </w:tcPr>
          <w:p w14:paraId="46796593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Telefon fix/Fax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3A8102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330" w:type="dxa"/>
            <w:gridSpan w:val="2"/>
            <w:shd w:val="clear" w:color="auto" w:fill="auto"/>
            <w:vAlign w:val="center"/>
          </w:tcPr>
          <w:p w14:paraId="717403F0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4F852DD0" w14:textId="77777777" w:rsidTr="0003264F">
        <w:tc>
          <w:tcPr>
            <w:tcW w:w="3652" w:type="dxa"/>
            <w:shd w:val="clear" w:color="auto" w:fill="F2F2F2"/>
            <w:vAlign w:val="center"/>
          </w:tcPr>
          <w:p w14:paraId="361C7840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E-mail</w:t>
            </w:r>
          </w:p>
        </w:tc>
        <w:tc>
          <w:tcPr>
            <w:tcW w:w="6023" w:type="dxa"/>
            <w:gridSpan w:val="4"/>
            <w:shd w:val="clear" w:color="auto" w:fill="auto"/>
            <w:vAlign w:val="center"/>
          </w:tcPr>
          <w:p w14:paraId="7D3E0650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</w:tbl>
    <w:p w14:paraId="59AE8363" w14:textId="77777777" w:rsidR="00AF5359" w:rsidRDefault="00AF5359">
      <w:r>
        <w:br w:type="page"/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3471"/>
      </w:tblGrid>
      <w:tr w:rsidR="00F076E0" w:rsidRPr="00B61FBA" w14:paraId="250944B7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433B5D0E" w14:textId="48D976C7" w:rsidR="00F076E0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lastRenderedPageBreak/>
              <w:t>A.2.2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. DATELE DE </w:t>
            </w:r>
            <w:r w:rsidR="0035649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IDENTIFICARE 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ALE FACULTĂȚII (se completează </w:t>
            </w:r>
            <w:r w:rsidR="0035649B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obligatoriu pentru granturile necompetitive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)</w:t>
            </w:r>
          </w:p>
          <w:p w14:paraId="576DA96B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Se prezintă date de identificare clare și corecte despre facultatea care va implementa proiectul, precum și </w:t>
            </w:r>
            <w:r w:rsidR="00EB45F6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despre decan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</w:t>
            </w:r>
          </w:p>
        </w:tc>
      </w:tr>
      <w:tr w:rsidR="00F076E0" w:rsidRPr="00B61FBA" w14:paraId="6E774A1E" w14:textId="77777777" w:rsidTr="0003264F">
        <w:tc>
          <w:tcPr>
            <w:tcW w:w="3652" w:type="dxa"/>
            <w:shd w:val="clear" w:color="auto" w:fill="F2F2F2"/>
            <w:vAlign w:val="center"/>
          </w:tcPr>
          <w:p w14:paraId="6F9DE7F6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Facultatea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17D8AD26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659B331E" w14:textId="77777777" w:rsidTr="0003264F">
        <w:tc>
          <w:tcPr>
            <w:tcW w:w="3652" w:type="dxa"/>
            <w:shd w:val="clear" w:color="auto" w:fill="F2F2F2"/>
            <w:vAlign w:val="center"/>
          </w:tcPr>
          <w:p w14:paraId="71634D64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Adresă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099CF622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0D9585E3" w14:textId="77777777" w:rsidTr="0003264F">
        <w:tc>
          <w:tcPr>
            <w:tcW w:w="3652" w:type="dxa"/>
            <w:shd w:val="clear" w:color="auto" w:fill="F2F2F2"/>
            <w:vAlign w:val="center"/>
          </w:tcPr>
          <w:p w14:paraId="0E04EBA8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Localitate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6DD132C4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73277119" w14:textId="77777777" w:rsidTr="0003264F">
        <w:tc>
          <w:tcPr>
            <w:tcW w:w="3652" w:type="dxa"/>
            <w:shd w:val="clear" w:color="auto" w:fill="F2F2F2"/>
            <w:vAlign w:val="center"/>
          </w:tcPr>
          <w:p w14:paraId="3C3E1288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Județ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3459C6AC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EB45F6" w:rsidRPr="00B61FBA" w14:paraId="294AAC25" w14:textId="77777777" w:rsidTr="0003264F">
        <w:tc>
          <w:tcPr>
            <w:tcW w:w="3652" w:type="dxa"/>
            <w:shd w:val="clear" w:color="auto" w:fill="F2F2F2"/>
            <w:vAlign w:val="center"/>
          </w:tcPr>
          <w:p w14:paraId="4B2ACA43" w14:textId="77777777" w:rsidR="00EB45F6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Pagina web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439E41AF" w14:textId="77777777" w:rsidR="00EB45F6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EB45F6" w:rsidRPr="00B61FBA" w14:paraId="21D5A21D" w14:textId="77777777" w:rsidTr="0003264F">
        <w:tc>
          <w:tcPr>
            <w:tcW w:w="3652" w:type="dxa"/>
            <w:shd w:val="clear" w:color="auto" w:fill="F2F2F2"/>
            <w:vAlign w:val="center"/>
          </w:tcPr>
          <w:p w14:paraId="30BACB8D" w14:textId="77777777" w:rsidR="00EB45F6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Nume și prenume decan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091FBE56" w14:textId="77777777" w:rsidR="00EB45F6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4203DB7C" w14:textId="77777777" w:rsidTr="0003264F">
        <w:tc>
          <w:tcPr>
            <w:tcW w:w="3652" w:type="dxa"/>
            <w:shd w:val="clear" w:color="auto" w:fill="F2F2F2"/>
            <w:vAlign w:val="center"/>
          </w:tcPr>
          <w:p w14:paraId="1BB90735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Telefon fix/Fax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563979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471" w:type="dxa"/>
            <w:shd w:val="clear" w:color="auto" w:fill="auto"/>
            <w:vAlign w:val="center"/>
          </w:tcPr>
          <w:p w14:paraId="1AE799CC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7C3B72F6" w14:textId="77777777" w:rsidTr="0003264F">
        <w:tc>
          <w:tcPr>
            <w:tcW w:w="3652" w:type="dxa"/>
            <w:shd w:val="clear" w:color="auto" w:fill="F2F2F2"/>
            <w:vAlign w:val="center"/>
          </w:tcPr>
          <w:p w14:paraId="2907FC9D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E-mail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3272E156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1CB7229F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0FB63597" w14:textId="77777777" w:rsidR="00F076E0" w:rsidRPr="00B61FBA" w:rsidRDefault="00EB45F6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A.2.3</w:t>
            </w:r>
            <w:r w:rsidR="00F076E0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. DIRECTOR DE GRANT</w:t>
            </w:r>
          </w:p>
          <w:p w14:paraId="5C329CD3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prezintă date de identificare clare și corecte despre directorul de grant, care va fi și persoana de contact pentru grant.</w:t>
            </w:r>
          </w:p>
        </w:tc>
      </w:tr>
      <w:tr w:rsidR="00F076E0" w:rsidRPr="00B61FBA" w14:paraId="23A98CFE" w14:textId="77777777" w:rsidTr="0003264F">
        <w:tc>
          <w:tcPr>
            <w:tcW w:w="3652" w:type="dxa"/>
            <w:shd w:val="clear" w:color="auto" w:fill="F2F2F2"/>
            <w:vAlign w:val="center"/>
          </w:tcPr>
          <w:p w14:paraId="38B7EAAE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Numele și prenumele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02B2E28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233DACFD" w14:textId="77777777" w:rsidTr="0003264F">
        <w:tc>
          <w:tcPr>
            <w:tcW w:w="3652" w:type="dxa"/>
            <w:shd w:val="clear" w:color="auto" w:fill="F2F2F2"/>
            <w:vAlign w:val="center"/>
          </w:tcPr>
          <w:p w14:paraId="3A92C358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Funcția 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2B5CD3FF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36D367A4" w14:textId="77777777" w:rsidTr="0003264F">
        <w:tc>
          <w:tcPr>
            <w:tcW w:w="3652" w:type="dxa"/>
            <w:shd w:val="clear" w:color="auto" w:fill="F2F2F2"/>
            <w:vAlign w:val="center"/>
          </w:tcPr>
          <w:p w14:paraId="1022271A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Telefon fix/Fax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42C4F9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471" w:type="dxa"/>
            <w:shd w:val="clear" w:color="auto" w:fill="auto"/>
            <w:vAlign w:val="center"/>
          </w:tcPr>
          <w:p w14:paraId="618B4498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040C4F2F" w14:textId="77777777" w:rsidTr="0003264F">
        <w:tc>
          <w:tcPr>
            <w:tcW w:w="3652" w:type="dxa"/>
            <w:shd w:val="clear" w:color="auto" w:fill="F2F2F2"/>
            <w:vAlign w:val="center"/>
          </w:tcPr>
          <w:p w14:paraId="673BD20C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Mobil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7CF5FD88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1C77AD05" w14:textId="77777777" w:rsidTr="0003264F">
        <w:tc>
          <w:tcPr>
            <w:tcW w:w="3652" w:type="dxa"/>
            <w:shd w:val="clear" w:color="auto" w:fill="F2F2F2"/>
            <w:vAlign w:val="center"/>
          </w:tcPr>
          <w:p w14:paraId="67466C74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szCs w:val="24"/>
              </w:rPr>
              <w:t>E-mail</w:t>
            </w:r>
          </w:p>
        </w:tc>
        <w:tc>
          <w:tcPr>
            <w:tcW w:w="6023" w:type="dxa"/>
            <w:gridSpan w:val="2"/>
            <w:shd w:val="clear" w:color="auto" w:fill="auto"/>
            <w:vAlign w:val="center"/>
          </w:tcPr>
          <w:p w14:paraId="13BB88B1" w14:textId="77777777" w:rsidR="00F076E0" w:rsidRPr="00B61FBA" w:rsidRDefault="00F076E0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076E0" w:rsidRPr="00B61FBA" w14:paraId="35ED88B8" w14:textId="77777777" w:rsidTr="0003264F">
        <w:tc>
          <w:tcPr>
            <w:tcW w:w="9675" w:type="dxa"/>
            <w:gridSpan w:val="3"/>
            <w:shd w:val="clear" w:color="auto" w:fill="8DB3E2"/>
            <w:vAlign w:val="center"/>
          </w:tcPr>
          <w:p w14:paraId="36354D91" w14:textId="77777777" w:rsidR="00F076E0" w:rsidRPr="00B61FBA" w:rsidRDefault="00F076E0" w:rsidP="00B61FBA">
            <w:pPr>
              <w:pStyle w:val="ListParagraph"/>
              <w:keepNext/>
              <w:numPr>
                <w:ilvl w:val="0"/>
                <w:numId w:val="5"/>
              </w:numPr>
              <w:spacing w:after="0" w:line="240" w:lineRule="auto"/>
              <w:ind w:left="714" w:hanging="357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  <w:t xml:space="preserve">DESCRIEREA </w:t>
            </w:r>
            <w:r w:rsidR="008A3F09" w:rsidRPr="00B61FBA"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  <w:t>INSTITUȚIEI</w:t>
            </w:r>
            <w:r w:rsidRPr="00B61FBA">
              <w:rPr>
                <w:rFonts w:asciiTheme="minorHAnsi" w:eastAsia="Times New Roman" w:hAnsiTheme="minorHAnsi" w:cstheme="minorHAnsi"/>
                <w:b/>
                <w:color w:val="FFFFFF"/>
                <w:szCs w:val="24"/>
              </w:rPr>
              <w:t xml:space="preserve"> DE ÎNVĂȚĂMÂNT</w:t>
            </w:r>
          </w:p>
        </w:tc>
      </w:tr>
      <w:tr w:rsidR="008A3F09" w:rsidRPr="00B61FBA" w14:paraId="26B4A484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74A2DAE6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A.3.1.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Universitatea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szCs w:val="24"/>
              </w:rPr>
              <w:t>aplicantă</w:t>
            </w:r>
            <w:proofErr w:type="spellEnd"/>
          </w:p>
        </w:tc>
      </w:tr>
      <w:tr w:rsidR="008A3F09" w:rsidRPr="00B61FBA" w14:paraId="46A29816" w14:textId="77777777" w:rsidTr="0003264F">
        <w:tc>
          <w:tcPr>
            <w:tcW w:w="9675" w:type="dxa"/>
            <w:gridSpan w:val="3"/>
            <w:shd w:val="clear" w:color="auto" w:fill="auto"/>
            <w:vAlign w:val="center"/>
          </w:tcPr>
          <w:p w14:paraId="7B181246" w14:textId="77777777" w:rsidR="008A3F09" w:rsidRPr="00B61FBA" w:rsidRDefault="008A3F09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prezintă succint universitatea, domeniile și nivelurile de studii, misiunea asumată, obiectivele strategice și orice alte informații considerate relevante pentru grant.</w:t>
            </w:r>
          </w:p>
          <w:p w14:paraId="6581FBB7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Nu se va depăși jumătate de pagină.</w:t>
            </w:r>
          </w:p>
        </w:tc>
      </w:tr>
      <w:tr w:rsidR="008A3F09" w:rsidRPr="00B61FBA" w14:paraId="3DCE2186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66B16074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A.3.2.</w:t>
            </w:r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Facultatea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szCs w:val="24"/>
              </w:rPr>
              <w:t>aplicantă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(se completează obligatoriu pentru granturile necompetitive)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</w:t>
            </w:r>
          </w:p>
        </w:tc>
      </w:tr>
      <w:tr w:rsidR="008A3F09" w:rsidRPr="00B61FBA" w14:paraId="59000E82" w14:textId="77777777" w:rsidTr="0003264F">
        <w:tc>
          <w:tcPr>
            <w:tcW w:w="9675" w:type="dxa"/>
            <w:gridSpan w:val="3"/>
            <w:shd w:val="clear" w:color="auto" w:fill="auto"/>
            <w:vAlign w:val="center"/>
          </w:tcPr>
          <w:p w14:paraId="27E8F44A" w14:textId="77777777" w:rsidR="008A3F09" w:rsidRPr="00B61FBA" w:rsidRDefault="008A3F09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prezintă succint facultatea, domeniile și nivelurile de studii, misiunea asumată, obiectivele strategice și orice alte informații considerate relevante pentru grant.</w:t>
            </w:r>
          </w:p>
          <w:p w14:paraId="2EF06FDC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Nu se va depăși jumătate de pagină.</w:t>
            </w:r>
          </w:p>
        </w:tc>
      </w:tr>
      <w:tr w:rsidR="008A3F09" w:rsidRPr="00B61FBA" w14:paraId="1EE18774" w14:textId="77777777" w:rsidTr="0003264F">
        <w:tc>
          <w:tcPr>
            <w:tcW w:w="9675" w:type="dxa"/>
            <w:gridSpan w:val="3"/>
            <w:shd w:val="clear" w:color="auto" w:fill="244061"/>
            <w:vAlign w:val="center"/>
          </w:tcPr>
          <w:p w14:paraId="723964EB" w14:textId="77777777" w:rsidR="008A3F09" w:rsidRPr="00B61FBA" w:rsidRDefault="008A3F09" w:rsidP="00B61FBA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CONTEXTUL PROBLEMATICII ABORDATE (max. 2 pag.)</w:t>
            </w:r>
          </w:p>
        </w:tc>
      </w:tr>
      <w:tr w:rsidR="008A3F09" w:rsidRPr="00B61FBA" w14:paraId="6982EA4E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4D163F30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>B1. Studiu de diagnoză în raport cu obiectivele proiectului</w:t>
            </w:r>
            <w:r w:rsidR="00501C2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ROSE</w:t>
            </w:r>
          </w:p>
        </w:tc>
      </w:tr>
      <w:tr w:rsidR="008A3F09" w:rsidRPr="00B61FBA" w14:paraId="2CF1216B" w14:textId="77777777" w:rsidTr="0003264F">
        <w:tc>
          <w:tcPr>
            <w:tcW w:w="9675" w:type="dxa"/>
            <w:gridSpan w:val="3"/>
            <w:shd w:val="clear" w:color="auto" w:fill="auto"/>
            <w:vAlign w:val="center"/>
          </w:tcPr>
          <w:p w14:paraId="5E639251" w14:textId="77777777" w:rsidR="008A3F09" w:rsidRPr="00B61FBA" w:rsidRDefault="00DE5400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realizează</w:t>
            </w:r>
            <w:r w:rsidR="008A3F09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o analiză pertinentă a factorilor de la nivelul </w:t>
            </w:r>
            <w:r w:rsidR="008A3F0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>universității/facultății</w:t>
            </w:r>
            <w:r w:rsidR="0034657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>,</w:t>
            </w:r>
            <w:r w:rsidR="008A3F0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</w:t>
            </w:r>
            <w:r w:rsidR="00346579" w:rsidRPr="00346579">
              <w:rPr>
                <w:rFonts w:eastAsia="Times New Roman" w:cs="Calibri"/>
                <w:i/>
                <w:szCs w:val="24"/>
              </w:rPr>
              <w:t xml:space="preserve">inclusiv cei legați de conținutul programelor de studii sau procesele de predare – învățare, </w:t>
            </w:r>
            <w:r w:rsidR="00501C2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sau care țin de grupul țintă, </w:t>
            </w:r>
            <w:r w:rsidR="008A3F0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care conduc la </w:t>
            </w:r>
            <w:r w:rsidR="00501C2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acces limitat la studii universitare al absolvenților de liceu sau la </w:t>
            </w:r>
            <w:r w:rsidR="006D725D" w:rsidRPr="00346579">
              <w:rPr>
                <w:rFonts w:asciiTheme="minorHAnsi" w:eastAsia="Times New Roman" w:hAnsiTheme="minorHAnsi" w:cstheme="minorHAnsi"/>
                <w:i/>
                <w:szCs w:val="24"/>
              </w:rPr>
              <w:t>abandon în primii</w:t>
            </w:r>
            <w:r w:rsidR="00501C2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an</w:t>
            </w:r>
            <w:r w:rsidR="006D725D" w:rsidRPr="00346579">
              <w:rPr>
                <w:rFonts w:asciiTheme="minorHAnsi" w:eastAsia="Times New Roman" w:hAnsiTheme="minorHAnsi" w:cstheme="minorHAnsi"/>
                <w:i/>
                <w:szCs w:val="24"/>
              </w:rPr>
              <w:t>i</w:t>
            </w:r>
            <w:r w:rsidR="00501C29" w:rsidRPr="0034657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de studii universitare.</w:t>
            </w:r>
            <w:r w:rsidR="00501C29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</w:t>
            </w:r>
          </w:p>
        </w:tc>
      </w:tr>
      <w:tr w:rsidR="008A3F09" w:rsidRPr="00B61FBA" w14:paraId="272AD11C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399BC03E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B2. </w:t>
            </w:r>
            <w:r w:rsidR="00501C2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Soluții posibile 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în raport cu </w:t>
            </w:r>
            <w:r w:rsidR="00501C2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problemele identificate la secțiunea B1</w:t>
            </w:r>
          </w:p>
        </w:tc>
      </w:tr>
      <w:tr w:rsidR="008A3F09" w:rsidRPr="00B61FBA" w14:paraId="3ECD34FE" w14:textId="77777777" w:rsidTr="0003264F">
        <w:tc>
          <w:tcPr>
            <w:tcW w:w="9675" w:type="dxa"/>
            <w:gridSpan w:val="3"/>
            <w:shd w:val="clear" w:color="auto" w:fill="auto"/>
            <w:vAlign w:val="center"/>
          </w:tcPr>
          <w:p w14:paraId="30A4D6B2" w14:textId="77777777" w:rsidR="008A3F09" w:rsidRPr="00B61FBA" w:rsidRDefault="009E1F39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prezintă și se argumentează</w:t>
            </w:r>
            <w:r w:rsidR="008A3F09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posibile soluții pentru rezolvarea problemelor descrise la punctul B.1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., desprinse din literatura de specialitate sau din experiența anterioară a instituției de învățământ superior. </w:t>
            </w:r>
          </w:p>
        </w:tc>
      </w:tr>
      <w:tr w:rsidR="008A3F09" w:rsidRPr="00B61FBA" w14:paraId="26E1F3CB" w14:textId="77777777" w:rsidTr="0003264F">
        <w:tc>
          <w:tcPr>
            <w:tcW w:w="9675" w:type="dxa"/>
            <w:gridSpan w:val="3"/>
            <w:shd w:val="clear" w:color="auto" w:fill="244061"/>
            <w:vAlign w:val="center"/>
          </w:tcPr>
          <w:p w14:paraId="6176D54E" w14:textId="77777777" w:rsidR="008A3F09" w:rsidRPr="00B61FBA" w:rsidRDefault="00D74E42" w:rsidP="0075307B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DESCRIEREA OPERAȚIONALĂ </w:t>
            </w:r>
            <w:r w:rsidR="008A3F0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>(max. 1</w:t>
            </w:r>
            <w:r w:rsidR="00EC1796">
              <w:rPr>
                <w:rFonts w:asciiTheme="minorHAnsi" w:eastAsia="Times New Roman" w:hAnsiTheme="minorHAnsi" w:cstheme="minorHAnsi"/>
                <w:b/>
                <w:szCs w:val="24"/>
              </w:rPr>
              <w:t>0</w:t>
            </w:r>
            <w:r w:rsidR="008A3F09"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pag.)</w:t>
            </w:r>
          </w:p>
        </w:tc>
      </w:tr>
      <w:tr w:rsidR="008A3F09" w:rsidRPr="00B61FBA" w14:paraId="090AFDA3" w14:textId="77777777" w:rsidTr="0003264F">
        <w:tc>
          <w:tcPr>
            <w:tcW w:w="9675" w:type="dxa"/>
            <w:gridSpan w:val="3"/>
            <w:shd w:val="clear" w:color="auto" w:fill="DBE5F1"/>
            <w:vAlign w:val="center"/>
          </w:tcPr>
          <w:p w14:paraId="45528026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C1. </w:t>
            </w:r>
            <w:r w:rsidR="0048471B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Obiective</w:t>
            </w:r>
          </w:p>
        </w:tc>
      </w:tr>
      <w:tr w:rsidR="008A3F09" w:rsidRPr="00B61FBA" w14:paraId="72C528DE" w14:textId="77777777" w:rsidTr="0003264F">
        <w:tc>
          <w:tcPr>
            <w:tcW w:w="9675" w:type="dxa"/>
            <w:gridSpan w:val="3"/>
            <w:shd w:val="clear" w:color="auto" w:fill="auto"/>
            <w:vAlign w:val="center"/>
          </w:tcPr>
          <w:p w14:paraId="05B102CD" w14:textId="77777777" w:rsidR="008A3F09" w:rsidRPr="00B61FBA" w:rsidRDefault="006D725D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definesc obiectivul general, respectiv obiectivele specifice ale aplicației de grant, în directă corela</w:t>
            </w:r>
            <w:r w:rsidR="00F4746E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ție cu problemele identificate</w:t>
            </w:r>
            <w:r w:rsidR="00BC5089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, în termeni care să permită monitorizarea și măsurarea lor, prin raportare la situația inițială</w:t>
            </w:r>
            <w:r w:rsidR="00F4746E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.</w:t>
            </w:r>
          </w:p>
        </w:tc>
      </w:tr>
    </w:tbl>
    <w:p w14:paraId="1076E16A" w14:textId="77777777" w:rsidR="00AF5359" w:rsidRDefault="00AF5359">
      <w:r>
        <w:br w:type="page"/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5"/>
      </w:tblGrid>
      <w:tr w:rsidR="00F4746E" w:rsidRPr="00B61FBA" w14:paraId="5BAAE17A" w14:textId="77777777" w:rsidTr="0003264F">
        <w:tc>
          <w:tcPr>
            <w:tcW w:w="9675" w:type="dxa"/>
            <w:shd w:val="clear" w:color="auto" w:fill="DBE5F1"/>
            <w:vAlign w:val="center"/>
          </w:tcPr>
          <w:p w14:paraId="10BDC7E9" w14:textId="16F357AA" w:rsidR="00F4746E" w:rsidRPr="00B61FBA" w:rsidRDefault="00F4746E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lastRenderedPageBreak/>
              <w:t>C2. Corelația cu strategia instituției de învățământ superior, cu alte strategii relevante și cu obiectivele ROSE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 xml:space="preserve"> </w:t>
            </w:r>
          </w:p>
        </w:tc>
      </w:tr>
      <w:tr w:rsidR="00F4746E" w:rsidRPr="00B61FBA" w14:paraId="1634485E" w14:textId="77777777" w:rsidTr="0003264F">
        <w:tc>
          <w:tcPr>
            <w:tcW w:w="9675" w:type="dxa"/>
            <w:shd w:val="clear" w:color="auto" w:fill="auto"/>
            <w:vAlign w:val="center"/>
          </w:tcPr>
          <w:p w14:paraId="4598E920" w14:textId="77777777" w:rsidR="00F4746E" w:rsidRPr="00B61FBA" w:rsidRDefault="00F4746E" w:rsidP="00B61FB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Se descrie modul în care obiectivul general și obiectivele specifice se corelează cu strategia universității/facultății, cu alte documente strategice naționale și europene, dar și cu obiectivele stabilite în ROSE la nivelul Schemelor de Granturi pentru Universități, în funcție de categoria de grant pentru care se aplică.</w:t>
            </w:r>
          </w:p>
        </w:tc>
      </w:tr>
      <w:tr w:rsidR="008A3F09" w:rsidRPr="00B61FBA" w14:paraId="31F24A5F" w14:textId="77777777" w:rsidTr="0003264F">
        <w:tc>
          <w:tcPr>
            <w:tcW w:w="9675" w:type="dxa"/>
            <w:shd w:val="clear" w:color="auto" w:fill="DBE5F1"/>
            <w:vAlign w:val="center"/>
          </w:tcPr>
          <w:p w14:paraId="6EC90C85" w14:textId="77777777" w:rsidR="008A3F09" w:rsidRPr="00B61FBA" w:rsidRDefault="00B61FBA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C3</w:t>
            </w:r>
            <w:r w:rsidR="008A3F09"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. Grupul țintă</w:t>
            </w:r>
          </w:p>
        </w:tc>
      </w:tr>
      <w:tr w:rsidR="008A3F09" w:rsidRPr="00B61FBA" w14:paraId="2C44BBA0" w14:textId="77777777" w:rsidTr="0003264F">
        <w:tc>
          <w:tcPr>
            <w:tcW w:w="9675" w:type="dxa"/>
            <w:shd w:val="clear" w:color="auto" w:fill="auto"/>
            <w:vAlign w:val="center"/>
          </w:tcPr>
          <w:p w14:paraId="371BE253" w14:textId="77777777" w:rsidR="008A3F09" w:rsidRPr="00B61FBA" w:rsidRDefault="008A3F09" w:rsidP="00B61FBA">
            <w:pPr>
              <w:spacing w:after="0" w:line="240" w:lineRule="auto"/>
              <w:rPr>
                <w:rFonts w:asciiTheme="minorHAnsi" w:hAnsiTheme="minorHAnsi" w:cstheme="minorHAnsi"/>
                <w:i/>
                <w:szCs w:val="24"/>
              </w:rPr>
            </w:pPr>
            <w:r w:rsidRPr="00B61FBA">
              <w:rPr>
                <w:rFonts w:asciiTheme="minorHAnsi" w:hAnsiTheme="minorHAnsi" w:cstheme="minorHAnsi"/>
                <w:b/>
                <w:i/>
                <w:szCs w:val="24"/>
              </w:rPr>
              <w:t>Grupul țintă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 xml:space="preserve"> (beneficiari direcți) este acel grup de beneficiari vizați în mod direct de obiectivele specifice ale proiectului și cărora le sunt adresate activitățile care se vor derula pentru atingerea acestor obiective.</w:t>
            </w:r>
            <w:r w:rsidR="00B61FBA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 xml:space="preserve">Se va descrie cu exactitate grupul țintă al proiectului, furnizând informații precum numărul </w:t>
            </w:r>
            <w:r w:rsidR="00B61FBA">
              <w:rPr>
                <w:rFonts w:asciiTheme="minorHAnsi" w:hAnsiTheme="minorHAnsi" w:cstheme="minorHAnsi"/>
                <w:i/>
                <w:szCs w:val="24"/>
              </w:rPr>
              <w:t xml:space="preserve">estimat 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>de participanți, apartenența la grupuri dezavantajate</w:t>
            </w:r>
            <w:r w:rsidR="00B61FBA">
              <w:rPr>
                <w:rFonts w:asciiTheme="minorHAnsi" w:hAnsiTheme="minorHAnsi" w:cstheme="minorHAnsi"/>
                <w:i/>
                <w:szCs w:val="24"/>
              </w:rPr>
              <w:t>, nevoile identificate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2C5D8E">
              <w:rPr>
                <w:rFonts w:asciiTheme="minorHAnsi" w:hAnsiTheme="minorHAnsi" w:cstheme="minorHAnsi"/>
                <w:i/>
                <w:szCs w:val="24"/>
              </w:rPr>
              <w:t xml:space="preserve">și schimbările preconizate 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>etc.</w:t>
            </w:r>
          </w:p>
          <w:p w14:paraId="43C64C64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szCs w:val="24"/>
              </w:rPr>
            </w:pPr>
            <w:r w:rsidRPr="00B61FBA">
              <w:rPr>
                <w:rFonts w:asciiTheme="minorHAnsi" w:hAnsiTheme="minorHAnsi" w:cstheme="minorHAnsi"/>
                <w:i/>
                <w:szCs w:val="24"/>
              </w:rPr>
              <w:t>Informațiile furnizate la acest punct se vor corela cu cifrele prezentate la punctul A1.6.</w:t>
            </w:r>
          </w:p>
          <w:p w14:paraId="296D61AF" w14:textId="77777777" w:rsidR="008A3F09" w:rsidRPr="00B61FBA" w:rsidRDefault="008A3F09" w:rsidP="00B61FBA">
            <w:pPr>
              <w:spacing w:after="0" w:line="240" w:lineRule="auto"/>
              <w:jc w:val="left"/>
              <w:rPr>
                <w:rFonts w:asciiTheme="minorHAnsi" w:eastAsia="MS Gothic" w:hAnsiTheme="minorHAnsi" w:cstheme="minorHAnsi"/>
                <w:b/>
                <w:i/>
                <w:iCs/>
                <w:szCs w:val="24"/>
              </w:rPr>
            </w:pPr>
            <w:r w:rsidRPr="00B61FBA">
              <w:rPr>
                <w:rFonts w:asciiTheme="minorHAnsi" w:hAnsiTheme="minorHAnsi" w:cstheme="minorHAnsi"/>
                <w:b/>
                <w:i/>
                <w:szCs w:val="24"/>
              </w:rPr>
              <w:t>Alți beneficiari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 xml:space="preserve"> (beneficiari indirecți) pot fi: </w:t>
            </w:r>
          </w:p>
          <w:p w14:paraId="644949BE" w14:textId="77777777" w:rsidR="008A3F09" w:rsidRPr="00B61FBA" w:rsidRDefault="008A3F09" w:rsidP="00B61FBA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rPr>
                <w:rFonts w:asciiTheme="minorHAnsi" w:hAnsiTheme="minorHAnsi" w:cstheme="minorHAnsi"/>
                <w:i/>
                <w:szCs w:val="24"/>
              </w:rPr>
            </w:pPr>
            <w:r w:rsidRPr="00B61FBA">
              <w:rPr>
                <w:rFonts w:asciiTheme="minorHAnsi" w:hAnsiTheme="minorHAnsi" w:cstheme="minorHAnsi"/>
                <w:i/>
                <w:szCs w:val="24"/>
              </w:rPr>
              <w:t>Personalul didactic;</w:t>
            </w:r>
          </w:p>
          <w:p w14:paraId="6A9EEFB0" w14:textId="77777777" w:rsidR="008A3F09" w:rsidRPr="00B61FBA" w:rsidRDefault="008A3F09" w:rsidP="00B61FBA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rPr>
                <w:rFonts w:asciiTheme="minorHAnsi" w:hAnsiTheme="minorHAnsi" w:cstheme="minorHAnsi"/>
                <w:i/>
                <w:szCs w:val="24"/>
              </w:rPr>
            </w:pPr>
            <w:r w:rsidRPr="00B61FBA">
              <w:rPr>
                <w:rFonts w:asciiTheme="minorHAnsi" w:hAnsiTheme="minorHAnsi" w:cstheme="minorHAnsi"/>
                <w:i/>
                <w:szCs w:val="24"/>
              </w:rPr>
              <w:t>Studenți/Elevi care nu participă efectiv la activitățile proiectului, dar care beneficiază de rezultatele acestuia prin diseminarea experienței celor implicați direct;</w:t>
            </w:r>
          </w:p>
          <w:p w14:paraId="6E5E21D4" w14:textId="77777777" w:rsidR="008A3F09" w:rsidRPr="00B61FBA" w:rsidRDefault="008A3F09" w:rsidP="00B61FBA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rPr>
                <w:rFonts w:asciiTheme="minorHAnsi" w:eastAsia="Times New Roman" w:hAnsiTheme="minorHAnsi" w:cstheme="minorHAnsi"/>
                <w:szCs w:val="24"/>
              </w:rPr>
            </w:pPr>
            <w:r w:rsidRPr="00B61FBA">
              <w:rPr>
                <w:rFonts w:asciiTheme="minorHAnsi" w:hAnsiTheme="minorHAnsi" w:cstheme="minorHAnsi"/>
                <w:i/>
                <w:szCs w:val="24"/>
              </w:rPr>
              <w:t xml:space="preserve">Universitatea </w:t>
            </w:r>
            <w:r w:rsidR="00BC5089" w:rsidRPr="00B61FBA">
              <w:rPr>
                <w:rFonts w:asciiTheme="minorHAnsi" w:hAnsiTheme="minorHAnsi" w:cstheme="minorHAnsi"/>
                <w:i/>
                <w:szCs w:val="24"/>
              </w:rPr>
              <w:t xml:space="preserve">ca organizație, CCOC, </w:t>
            </w:r>
            <w:r w:rsidR="00346579">
              <w:rPr>
                <w:rFonts w:asciiTheme="minorHAnsi" w:hAnsiTheme="minorHAnsi" w:cstheme="minorHAnsi"/>
                <w:i/>
                <w:szCs w:val="24"/>
              </w:rPr>
              <w:t xml:space="preserve">DPPD, </w:t>
            </w:r>
            <w:r w:rsidR="00BC5089" w:rsidRPr="00B61FBA">
              <w:rPr>
                <w:rFonts w:asciiTheme="minorHAnsi" w:hAnsiTheme="minorHAnsi" w:cstheme="minorHAnsi"/>
                <w:i/>
                <w:szCs w:val="24"/>
              </w:rPr>
              <w:t>asociațiile studențești etc</w:t>
            </w:r>
            <w:r w:rsidRPr="00B61FBA">
              <w:rPr>
                <w:rFonts w:asciiTheme="minorHAnsi" w:hAnsiTheme="minorHAnsi" w:cstheme="minorHAnsi"/>
                <w:i/>
                <w:szCs w:val="24"/>
              </w:rPr>
              <w:t>.</w:t>
            </w:r>
          </w:p>
        </w:tc>
      </w:tr>
      <w:tr w:rsidR="00B61FBA" w:rsidRPr="00B61FBA" w14:paraId="72CADC55" w14:textId="77777777" w:rsidTr="0003264F">
        <w:tc>
          <w:tcPr>
            <w:tcW w:w="9675" w:type="dxa"/>
            <w:shd w:val="clear" w:color="auto" w:fill="DBE5F1"/>
            <w:vAlign w:val="center"/>
          </w:tcPr>
          <w:p w14:paraId="63DEBB78" w14:textId="77777777" w:rsidR="00B61FBA" w:rsidRPr="00B61FBA" w:rsidRDefault="00013D09" w:rsidP="0023590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C4</w:t>
            </w:r>
            <w:r w:rsid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. Activitățile sub-proiectului</w:t>
            </w:r>
            <w:r w:rsidR="00B34A9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 xml:space="preserve"> și rezultate așteptate</w:t>
            </w:r>
          </w:p>
        </w:tc>
      </w:tr>
      <w:tr w:rsidR="00B61FBA" w:rsidRPr="00B61FBA" w14:paraId="2D402042" w14:textId="77777777" w:rsidTr="0003264F">
        <w:tc>
          <w:tcPr>
            <w:tcW w:w="9675" w:type="dxa"/>
            <w:shd w:val="clear" w:color="auto" w:fill="auto"/>
            <w:vAlign w:val="center"/>
          </w:tcPr>
          <w:p w14:paraId="6B739EBD" w14:textId="5B890DB2" w:rsidR="00B61FBA" w:rsidRPr="00B61FBA" w:rsidRDefault="00B61FBA" w:rsidP="0023590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>Se vor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detalia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activităţile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propuse în proiect</w:t>
            </w:r>
            <w:r w:rsidR="00B34A9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, </w:t>
            </w:r>
            <w:r w:rsidR="00EC1796">
              <w:rPr>
                <w:rFonts w:asciiTheme="minorHAnsi" w:eastAsia="Times New Roman" w:hAnsiTheme="minorHAnsi" w:cstheme="minorHAnsi"/>
                <w:i/>
                <w:szCs w:val="24"/>
              </w:rPr>
              <w:t>cu excepția celor de management</w:t>
            </w:r>
            <w:r w:rsidR="00B67394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și incluzându-le pe cele de dotare și renovare, după caz</w:t>
            </w:r>
            <w:r w:rsidR="000D787C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, </w:t>
            </w:r>
            <w:r w:rsidR="00B34A9A">
              <w:rPr>
                <w:rFonts w:asciiTheme="minorHAnsi" w:eastAsia="Times New Roman" w:hAnsiTheme="minorHAnsi" w:cstheme="minorHAnsi"/>
                <w:i/>
                <w:szCs w:val="24"/>
              </w:rPr>
              <w:t>menționându-se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:</w:t>
            </w:r>
          </w:p>
          <w:p w14:paraId="4D9DAE39" w14:textId="77777777" w:rsidR="00B61FBA" w:rsidRPr="00013D09" w:rsidRDefault="00B61FBA" w:rsidP="007574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>ce își propune să realizeze fiecare activitate</w:t>
            </w:r>
            <w:r w:rsidR="00F73CFF" w:rsidRPr="00013D09">
              <w:rPr>
                <w:rFonts w:asciiTheme="minorHAnsi" w:eastAsia="Times New Roman" w:hAnsiTheme="minorHAnsi" w:cstheme="minorHAnsi"/>
                <w:i/>
                <w:szCs w:val="24"/>
              </w:rPr>
              <w:t>, care sunt beneficiarii vizați și modul în care aceștia vor fi implicați;</w:t>
            </w:r>
          </w:p>
          <w:p w14:paraId="35319A66" w14:textId="77777777" w:rsidR="00B61FBA" w:rsidRPr="00013D09" w:rsidRDefault="00B61FBA" w:rsidP="007574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>modul în care fiecare activitate este corelată cu obiectivele stabilite</w:t>
            </w:r>
            <w:r w:rsidR="00F73CFF" w:rsidRPr="00013D09">
              <w:rPr>
                <w:rFonts w:asciiTheme="minorHAnsi" w:eastAsia="Times New Roman" w:hAnsiTheme="minorHAnsi" w:cstheme="minorHAnsi"/>
                <w:i/>
                <w:szCs w:val="24"/>
              </w:rPr>
              <w:t>,</w:t>
            </w: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cu nevoile grupului țintă</w:t>
            </w:r>
            <w:r w:rsidR="00F73CFF" w:rsidRPr="00013D0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și cu rezultatele vizate;</w:t>
            </w:r>
          </w:p>
          <w:p w14:paraId="4AFCFECA" w14:textId="77777777" w:rsidR="00B61FBA" w:rsidRPr="00013D09" w:rsidRDefault="00B61FBA" w:rsidP="00013D0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>cum va fi implementată fiecare activitate, care sunt resursele umane și materiale</w:t>
            </w:r>
            <w:r w:rsidR="00796554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/ logistice </w:t>
            </w:r>
            <w:r w:rsidR="00980A50">
              <w:rPr>
                <w:rFonts w:asciiTheme="minorHAnsi" w:eastAsia="Times New Roman" w:hAnsiTheme="minorHAnsi" w:cstheme="minorHAnsi"/>
                <w:i/>
                <w:szCs w:val="24"/>
              </w:rPr>
              <w:t>/ financiare aloca</w:t>
            </w:r>
            <w:r w:rsidR="00796554">
              <w:rPr>
                <w:rFonts w:asciiTheme="minorHAnsi" w:eastAsia="Times New Roman" w:hAnsiTheme="minorHAnsi" w:cstheme="minorHAnsi"/>
                <w:i/>
                <w:szCs w:val="24"/>
              </w:rPr>
              <w:t>te (finanțate prin grant sau puse la dispoziție de instituția beneficiară)</w:t>
            </w: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În cazul în care se propun cursuri de îndrumare, consiliere etc., workshop-uri, se va oferi o prezentare generală a structurii, conținutului, derulării </w:t>
            </w:r>
            <w:r w:rsidR="00F73CFF" w:rsidRPr="00013D09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acestora </w:t>
            </w: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>etc.</w:t>
            </w:r>
          </w:p>
          <w:p w14:paraId="66C76D03" w14:textId="77777777" w:rsidR="00B34A9A" w:rsidRPr="00EC1796" w:rsidRDefault="00B61FBA" w:rsidP="00EC17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013D09">
              <w:rPr>
                <w:rFonts w:asciiTheme="minorHAnsi" w:eastAsia="Times New Roman" w:hAnsiTheme="minorHAnsi" w:cstheme="minorHAnsi"/>
                <w:i/>
                <w:szCs w:val="24"/>
              </w:rPr>
              <w:t>durata și locul de des</w:t>
            </w:r>
            <w:r w:rsidR="00EC1796">
              <w:rPr>
                <w:rFonts w:asciiTheme="minorHAnsi" w:eastAsia="Times New Roman" w:hAnsiTheme="minorHAnsi" w:cstheme="minorHAnsi"/>
                <w:i/>
                <w:szCs w:val="24"/>
              </w:rPr>
              <w:t>fășurare al fiecărei activități</w:t>
            </w:r>
            <w:r w:rsidR="00B34A9A" w:rsidRPr="00EC1796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</w:t>
            </w:r>
          </w:p>
          <w:p w14:paraId="0BADFFEF" w14:textId="77777777" w:rsidR="00B61FBA" w:rsidRPr="00B61FBA" w:rsidRDefault="00B61FBA" w:rsidP="00FB6E2F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Toate activitățile vor fi numerota</w:t>
            </w:r>
            <w:r w:rsidR="00FB6E2F">
              <w:rPr>
                <w:rFonts w:asciiTheme="minorHAnsi" w:eastAsia="Times New Roman" w:hAnsiTheme="minorHAnsi" w:cstheme="minorHAnsi"/>
                <w:i/>
                <w:szCs w:val="24"/>
              </w:rPr>
              <w:t>t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e, iar numerotarea acestora se va păstra neschimbată în toate secțiunile formularului de aplicație. În cazul în care o activitate are prevăzute mai multe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subactivități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, se numerotează sub forma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Activitatea.Numărul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subactivității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(de exemplu, II.4 semnifică </w:t>
            </w:r>
            <w:proofErr w:type="spellStart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subactivitatea</w:t>
            </w:r>
            <w:proofErr w:type="spellEnd"/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numărul 4 propusă în cadrul a</w:t>
            </w:r>
            <w:r w:rsidR="00013D09">
              <w:rPr>
                <w:rFonts w:asciiTheme="minorHAnsi" w:eastAsia="Times New Roman" w:hAnsiTheme="minorHAnsi" w:cstheme="minorHAnsi"/>
                <w:i/>
                <w:szCs w:val="24"/>
              </w:rPr>
              <w:t>ctivității numărul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II).</w:t>
            </w:r>
          </w:p>
        </w:tc>
      </w:tr>
      <w:tr w:rsidR="00013D09" w:rsidRPr="00B61FBA" w14:paraId="0FCF5F9D" w14:textId="77777777" w:rsidTr="0003264F">
        <w:tc>
          <w:tcPr>
            <w:tcW w:w="9675" w:type="dxa"/>
            <w:shd w:val="clear" w:color="auto" w:fill="FBE4D5" w:themeFill="accent2" w:themeFillTint="33"/>
            <w:vAlign w:val="center"/>
          </w:tcPr>
          <w:p w14:paraId="102252CE" w14:textId="77777777" w:rsidR="00013D09" w:rsidRPr="00B61FBA" w:rsidRDefault="00013D09" w:rsidP="00075BD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Pentru validarea acestei secțiuni a propunerii de</w:t>
            </w:r>
            <w:r w:rsidR="00003444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 proiect, completați și anexați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 „Graficul de implementare trimes</w:t>
            </w:r>
            <w:r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tri</w:t>
            </w:r>
            <w:r w:rsidR="00075BDB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ală a activităților” (Anexa 3.1).</w:t>
            </w:r>
          </w:p>
        </w:tc>
      </w:tr>
      <w:tr w:rsidR="00EC1796" w:rsidRPr="00B61FBA" w14:paraId="3A954AE0" w14:textId="77777777" w:rsidTr="0003264F">
        <w:tc>
          <w:tcPr>
            <w:tcW w:w="9675" w:type="dxa"/>
            <w:shd w:val="clear" w:color="auto" w:fill="DBE5F1"/>
            <w:vAlign w:val="center"/>
          </w:tcPr>
          <w:p w14:paraId="2193B50C" w14:textId="77777777" w:rsidR="00EC1796" w:rsidRPr="00B61FBA" w:rsidRDefault="00EC1796" w:rsidP="00EC1796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C5. Indicatori</w:t>
            </w:r>
          </w:p>
        </w:tc>
      </w:tr>
      <w:tr w:rsidR="00EC1796" w:rsidRPr="00B61FBA" w14:paraId="4812AAF3" w14:textId="77777777" w:rsidTr="0003264F">
        <w:tc>
          <w:tcPr>
            <w:tcW w:w="9675" w:type="dxa"/>
            <w:shd w:val="clear" w:color="auto" w:fill="auto"/>
            <w:vAlign w:val="center"/>
          </w:tcPr>
          <w:p w14:paraId="0C665216" w14:textId="740349CE" w:rsidR="00EC1796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Se vor prezenta indicatorii utilizați pentru determinarea nivelului de realizare a obiectivelor proiectului. </w:t>
            </w:r>
            <w:r w:rsidR="00B67394" w:rsidRPr="00B67394">
              <w:rPr>
                <w:rFonts w:eastAsia="Times New Roman" w:cs="Calibri"/>
                <w:i/>
                <w:szCs w:val="24"/>
              </w:rPr>
              <w:t>Valoarea indicatorilor va fi declarată la terminarea activităților la care participă membrii grupului țintă.</w:t>
            </w:r>
          </w:p>
          <w:p w14:paraId="4C67E03F" w14:textId="77777777" w:rsidR="00D63871" w:rsidRPr="00B61FBA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>Vor fi utilizați cel puțin următorii indicatori, după caz, în funcție de tipul de grant:</w:t>
            </w:r>
          </w:p>
        </w:tc>
      </w:tr>
    </w:tbl>
    <w:p w14:paraId="421B0B3F" w14:textId="77777777" w:rsidR="00AF5359" w:rsidRDefault="00AF5359">
      <w:r>
        <w:br w:type="page"/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25"/>
        <w:gridCol w:w="426"/>
        <w:gridCol w:w="106"/>
        <w:gridCol w:w="434"/>
        <w:gridCol w:w="452"/>
        <w:gridCol w:w="499"/>
        <w:gridCol w:w="351"/>
        <w:gridCol w:w="531"/>
        <w:gridCol w:w="36"/>
        <w:gridCol w:w="426"/>
        <w:gridCol w:w="283"/>
        <w:gridCol w:w="221"/>
        <w:gridCol w:w="388"/>
        <w:gridCol w:w="142"/>
        <w:gridCol w:w="349"/>
        <w:gridCol w:w="387"/>
      </w:tblGrid>
      <w:tr w:rsidR="00F86A57" w:rsidRPr="00F86A57" w14:paraId="02212897" w14:textId="77777777" w:rsidTr="0003264F">
        <w:tc>
          <w:tcPr>
            <w:tcW w:w="9675" w:type="dxa"/>
            <w:gridSpan w:val="17"/>
            <w:shd w:val="clear" w:color="auto" w:fill="BDD6EE" w:themeFill="accent1" w:themeFillTint="66"/>
            <w:vAlign w:val="center"/>
          </w:tcPr>
          <w:p w14:paraId="0F3512DC" w14:textId="3BB24C04" w:rsidR="00F86A57" w:rsidRPr="00F86A57" w:rsidRDefault="00F86A57" w:rsidP="009F605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lastRenderedPageBreak/>
              <w:t>Indicatori de impact</w:t>
            </w:r>
          </w:p>
        </w:tc>
      </w:tr>
      <w:tr w:rsidR="00D63871" w:rsidRPr="00F86A57" w14:paraId="4CC797DE" w14:textId="77777777" w:rsidTr="0003264F">
        <w:tc>
          <w:tcPr>
            <w:tcW w:w="5070" w:type="dxa"/>
            <w:gridSpan w:val="3"/>
            <w:vMerge w:val="restart"/>
            <w:shd w:val="clear" w:color="auto" w:fill="auto"/>
            <w:vAlign w:val="center"/>
          </w:tcPr>
          <w:p w14:paraId="4D1ED1D7" w14:textId="77777777" w:rsidR="00D63871" w:rsidRPr="00F86A57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Descriere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14:paraId="32650CA9" w14:textId="77777777" w:rsidR="00D63871" w:rsidRPr="00F86A57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UM</w:t>
            </w:r>
          </w:p>
        </w:tc>
        <w:tc>
          <w:tcPr>
            <w:tcW w:w="1417" w:type="dxa"/>
            <w:gridSpan w:val="4"/>
            <w:vMerge w:val="restart"/>
            <w:shd w:val="clear" w:color="auto" w:fill="auto"/>
            <w:vAlign w:val="center"/>
          </w:tcPr>
          <w:p w14:paraId="69A37AEC" w14:textId="77777777" w:rsidR="00D63871" w:rsidRPr="00F86A57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Valoarea de referință</w:t>
            </w:r>
            <w:r w:rsidRPr="00F86A57">
              <w:rPr>
                <w:rStyle w:val="FootnoteReference"/>
                <w:rFonts w:asciiTheme="minorHAnsi" w:eastAsia="Times New Roman" w:hAnsiTheme="minorHAnsi" w:cstheme="minorHAnsi"/>
                <w:i/>
                <w:szCs w:val="24"/>
              </w:rPr>
              <w:footnoteReference w:id="2"/>
            </w:r>
          </w:p>
        </w:tc>
        <w:tc>
          <w:tcPr>
            <w:tcW w:w="2196" w:type="dxa"/>
            <w:gridSpan w:val="7"/>
            <w:shd w:val="clear" w:color="auto" w:fill="auto"/>
            <w:vAlign w:val="center"/>
          </w:tcPr>
          <w:p w14:paraId="3FAF8D2C" w14:textId="77777777" w:rsidR="00D63871" w:rsidRPr="00F86A57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Valori propuse</w:t>
            </w:r>
          </w:p>
        </w:tc>
      </w:tr>
      <w:tr w:rsidR="00D63871" w:rsidRPr="00B61FBA" w14:paraId="4A0A682B" w14:textId="77777777" w:rsidTr="0003264F">
        <w:tc>
          <w:tcPr>
            <w:tcW w:w="5070" w:type="dxa"/>
            <w:gridSpan w:val="3"/>
            <w:vMerge/>
            <w:shd w:val="clear" w:color="auto" w:fill="auto"/>
            <w:vAlign w:val="center"/>
          </w:tcPr>
          <w:p w14:paraId="2019F30C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14:paraId="1E8DCD35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14:paraId="4106266C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3FCD19B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 w:rsidRPr="00D63871">
              <w:rPr>
                <w:rFonts w:asciiTheme="minorHAnsi" w:eastAsia="Times New Roman" w:hAnsiTheme="minorHAnsi" w:cstheme="minorHAnsi"/>
                <w:szCs w:val="24"/>
              </w:rPr>
              <w:t>AN 1</w:t>
            </w:r>
          </w:p>
        </w:tc>
        <w:tc>
          <w:tcPr>
            <w:tcW w:w="751" w:type="dxa"/>
            <w:gridSpan w:val="3"/>
            <w:shd w:val="clear" w:color="auto" w:fill="auto"/>
            <w:vAlign w:val="center"/>
          </w:tcPr>
          <w:p w14:paraId="3501EF04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 w:rsidRPr="00D63871">
              <w:rPr>
                <w:rFonts w:asciiTheme="minorHAnsi" w:eastAsia="Times New Roman" w:hAnsiTheme="minorHAnsi" w:cstheme="minorHAnsi"/>
                <w:szCs w:val="24"/>
              </w:rPr>
              <w:t>AN 2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14:paraId="263B3FC6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 w:rsidRPr="00D63871">
              <w:rPr>
                <w:rFonts w:asciiTheme="minorHAnsi" w:eastAsia="Times New Roman" w:hAnsiTheme="minorHAnsi" w:cstheme="minorHAnsi"/>
                <w:szCs w:val="24"/>
              </w:rPr>
              <w:t>AN 3</w:t>
            </w:r>
          </w:p>
        </w:tc>
      </w:tr>
      <w:tr w:rsidR="00D63871" w:rsidRPr="00B61FBA" w14:paraId="3A2234AE" w14:textId="77777777" w:rsidTr="0003264F">
        <w:tc>
          <w:tcPr>
            <w:tcW w:w="5070" w:type="dxa"/>
            <w:gridSpan w:val="3"/>
            <w:shd w:val="clear" w:color="auto" w:fill="auto"/>
            <w:vAlign w:val="center"/>
          </w:tcPr>
          <w:p w14:paraId="0C4B2047" w14:textId="77777777" w:rsidR="00D63871" w:rsidRPr="00D63871" w:rsidRDefault="00D63871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 w:rsidRPr="00D63871">
              <w:rPr>
                <w:rFonts w:asciiTheme="minorHAnsi" w:eastAsia="Times New Roman" w:hAnsiTheme="minorHAnsi" w:cstheme="minorHAnsi"/>
                <w:szCs w:val="24"/>
              </w:rPr>
              <w:t>Rata de promovare după anul I de studii de licență la nivelul facultății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921F16D" w14:textId="77777777" w:rsidR="00D63871" w:rsidRPr="00D63871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D63871">
              <w:rPr>
                <w:rFonts w:asciiTheme="minorHAnsi" w:eastAsia="Times New Roman" w:hAnsiTheme="minorHAnsi" w:cstheme="minorHAnsi"/>
                <w:szCs w:val="24"/>
              </w:rPr>
              <w:t>%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14:paraId="6637ADD3" w14:textId="77777777" w:rsidR="00D63871" w:rsidRPr="00D63871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1145F95" w14:textId="77777777" w:rsidR="00D63871" w:rsidRPr="00D63871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751" w:type="dxa"/>
            <w:gridSpan w:val="3"/>
            <w:shd w:val="clear" w:color="auto" w:fill="auto"/>
            <w:vAlign w:val="center"/>
          </w:tcPr>
          <w:p w14:paraId="05A38823" w14:textId="77777777" w:rsidR="00D63871" w:rsidRPr="00D63871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14:paraId="6DAA523F" w14:textId="77777777" w:rsidR="00D63871" w:rsidRPr="00D63871" w:rsidRDefault="00D63871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86A57" w:rsidRPr="00F86A57" w14:paraId="6E160E9F" w14:textId="77777777" w:rsidTr="0003264F">
        <w:tc>
          <w:tcPr>
            <w:tcW w:w="9675" w:type="dxa"/>
            <w:gridSpan w:val="17"/>
            <w:shd w:val="clear" w:color="auto" w:fill="BDD6EE" w:themeFill="accent1" w:themeFillTint="66"/>
            <w:vAlign w:val="center"/>
          </w:tcPr>
          <w:p w14:paraId="4D4BC01E" w14:textId="4F88A8B4" w:rsidR="00F86A57" w:rsidRPr="00F86A57" w:rsidRDefault="00F86A57" w:rsidP="001E123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Indicatori de rezultat</w:t>
            </w:r>
          </w:p>
        </w:tc>
      </w:tr>
      <w:tr w:rsidR="00F86A57" w:rsidRPr="00B61FBA" w14:paraId="427AF3CA" w14:textId="77777777" w:rsidTr="0003264F">
        <w:tc>
          <w:tcPr>
            <w:tcW w:w="4219" w:type="dxa"/>
            <w:vMerge w:val="restart"/>
            <w:shd w:val="clear" w:color="auto" w:fill="auto"/>
            <w:vAlign w:val="center"/>
          </w:tcPr>
          <w:p w14:paraId="5F3BCDCA" w14:textId="77777777" w:rsidR="00F86A57" w:rsidRPr="00F86A57" w:rsidRDefault="00F86A57" w:rsidP="006D33F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Descriere</w:t>
            </w:r>
          </w:p>
        </w:tc>
        <w:tc>
          <w:tcPr>
            <w:tcW w:w="5456" w:type="dxa"/>
            <w:gridSpan w:val="16"/>
            <w:shd w:val="clear" w:color="auto" w:fill="auto"/>
            <w:vAlign w:val="center"/>
          </w:tcPr>
          <w:p w14:paraId="1452AB1B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Valori propuse</w:t>
            </w:r>
          </w:p>
        </w:tc>
      </w:tr>
      <w:tr w:rsidR="00F86A57" w:rsidRPr="00B61FBA" w14:paraId="710ED51B" w14:textId="77777777" w:rsidTr="0003264F">
        <w:tc>
          <w:tcPr>
            <w:tcW w:w="4219" w:type="dxa"/>
            <w:vMerge/>
            <w:shd w:val="clear" w:color="auto" w:fill="auto"/>
            <w:vAlign w:val="center"/>
          </w:tcPr>
          <w:p w14:paraId="01E76314" w14:textId="77777777" w:rsidR="00F86A57" w:rsidRPr="00F86A57" w:rsidRDefault="00F86A57" w:rsidP="006D33F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24D0AFD0" w14:textId="77777777" w:rsidR="00F86A57" w:rsidRPr="00F86A57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>AN 1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74F58538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AN 2</w:t>
            </w:r>
          </w:p>
        </w:tc>
        <w:tc>
          <w:tcPr>
            <w:tcW w:w="1770" w:type="dxa"/>
            <w:gridSpan w:val="6"/>
            <w:shd w:val="clear" w:color="auto" w:fill="auto"/>
            <w:vAlign w:val="center"/>
          </w:tcPr>
          <w:p w14:paraId="0A04B134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AN 3</w:t>
            </w:r>
          </w:p>
        </w:tc>
      </w:tr>
      <w:tr w:rsidR="00F86A57" w:rsidRPr="00B61FBA" w14:paraId="78CAAC42" w14:textId="77777777" w:rsidTr="0003264F">
        <w:tc>
          <w:tcPr>
            <w:tcW w:w="4219" w:type="dxa"/>
            <w:vMerge/>
            <w:shd w:val="clear" w:color="auto" w:fill="auto"/>
            <w:vAlign w:val="center"/>
          </w:tcPr>
          <w:p w14:paraId="61125602" w14:textId="77777777" w:rsidR="00F86A57" w:rsidRPr="00F86A57" w:rsidRDefault="00F86A57" w:rsidP="006D33F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</w:p>
        </w:tc>
        <w:tc>
          <w:tcPr>
            <w:tcW w:w="957" w:type="dxa"/>
            <w:gridSpan w:val="3"/>
            <w:shd w:val="clear" w:color="auto" w:fill="auto"/>
            <w:vAlign w:val="center"/>
          </w:tcPr>
          <w:p w14:paraId="177A6578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I</w:t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4D935ECC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II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A88669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I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41393CDE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2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14:paraId="4BE0D881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I</w:t>
            </w:r>
          </w:p>
        </w:tc>
        <w:tc>
          <w:tcPr>
            <w:tcW w:w="878" w:type="dxa"/>
            <w:gridSpan w:val="3"/>
            <w:shd w:val="clear" w:color="auto" w:fill="auto"/>
            <w:vAlign w:val="center"/>
          </w:tcPr>
          <w:p w14:paraId="0BDEAE20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Sem. 2</w:t>
            </w:r>
          </w:p>
        </w:tc>
      </w:tr>
      <w:tr w:rsidR="00F86A57" w:rsidRPr="00B61FBA" w14:paraId="27327D0A" w14:textId="77777777" w:rsidTr="0003264F">
        <w:tc>
          <w:tcPr>
            <w:tcW w:w="4219" w:type="dxa"/>
            <w:vMerge/>
            <w:shd w:val="clear" w:color="auto" w:fill="auto"/>
            <w:vAlign w:val="center"/>
          </w:tcPr>
          <w:p w14:paraId="123F4761" w14:textId="77777777" w:rsidR="00F86A57" w:rsidRPr="00F86A57" w:rsidRDefault="00F86A57" w:rsidP="006D33F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A22131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06E01D2F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5ECC5962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452" w:type="dxa"/>
            <w:shd w:val="clear" w:color="auto" w:fill="auto"/>
            <w:vAlign w:val="center"/>
          </w:tcPr>
          <w:p w14:paraId="608DDF1D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  <w:tc>
          <w:tcPr>
            <w:tcW w:w="499" w:type="dxa"/>
            <w:shd w:val="clear" w:color="auto" w:fill="auto"/>
            <w:vAlign w:val="center"/>
          </w:tcPr>
          <w:p w14:paraId="3DB5458F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351" w:type="dxa"/>
            <w:shd w:val="clear" w:color="auto" w:fill="auto"/>
            <w:vAlign w:val="center"/>
          </w:tcPr>
          <w:p w14:paraId="6E3A599C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F8CADA2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62EDF259" w14:textId="77777777" w:rsidR="00F86A57" w:rsidRP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5D7719A5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388" w:type="dxa"/>
            <w:shd w:val="clear" w:color="auto" w:fill="auto"/>
            <w:vAlign w:val="center"/>
          </w:tcPr>
          <w:p w14:paraId="3D1FBC90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0591B031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F</w:t>
            </w:r>
          </w:p>
        </w:tc>
        <w:tc>
          <w:tcPr>
            <w:tcW w:w="387" w:type="dxa"/>
            <w:shd w:val="clear" w:color="auto" w:fill="auto"/>
            <w:vAlign w:val="center"/>
          </w:tcPr>
          <w:p w14:paraId="4120ED0A" w14:textId="77777777" w:rsidR="00F86A57" w:rsidRP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F86A57">
              <w:rPr>
                <w:rFonts w:asciiTheme="minorHAnsi" w:eastAsia="Times New Roman" w:hAnsiTheme="minorHAnsi" w:cstheme="minorHAnsi"/>
                <w:i/>
                <w:szCs w:val="24"/>
              </w:rPr>
              <w:t>B</w:t>
            </w:r>
          </w:p>
        </w:tc>
      </w:tr>
      <w:tr w:rsidR="00F86A57" w:rsidRPr="00B61FBA" w14:paraId="1F42513D" w14:textId="77777777" w:rsidTr="0003264F">
        <w:tc>
          <w:tcPr>
            <w:tcW w:w="4219" w:type="dxa"/>
            <w:shd w:val="clear" w:color="auto" w:fill="auto"/>
            <w:vAlign w:val="center"/>
          </w:tcPr>
          <w:p w14:paraId="56F3AB65" w14:textId="77777777" w:rsidR="00F86A57" w:rsidRPr="00D63871" w:rsidRDefault="00F86A57" w:rsidP="00F86A5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Numărul </w:t>
            </w:r>
            <w:r w:rsidR="000D6128">
              <w:rPr>
                <w:rFonts w:asciiTheme="minorHAnsi" w:eastAsia="Times New Roman" w:hAnsiTheme="minorHAnsi" w:cstheme="minorHAnsi"/>
                <w:szCs w:val="24"/>
              </w:rPr>
              <w:t xml:space="preserve">total </w:t>
            </w:r>
            <w:r>
              <w:rPr>
                <w:rFonts w:asciiTheme="minorHAnsi" w:eastAsia="Times New Roman" w:hAnsiTheme="minorHAnsi" w:cstheme="minorHAnsi"/>
                <w:szCs w:val="24"/>
              </w:rPr>
              <w:t xml:space="preserve">de studenți </w:t>
            </w:r>
            <w:r w:rsidR="000D6128">
              <w:rPr>
                <w:rFonts w:asciiTheme="minorHAnsi" w:eastAsia="Times New Roman" w:hAnsiTheme="minorHAnsi" w:cstheme="minorHAnsi"/>
                <w:szCs w:val="24"/>
              </w:rPr>
              <w:t xml:space="preserve">care </w:t>
            </w:r>
            <w:r>
              <w:rPr>
                <w:rFonts w:asciiTheme="minorHAnsi" w:eastAsia="Times New Roman" w:hAnsiTheme="minorHAnsi" w:cstheme="minorHAnsi"/>
                <w:szCs w:val="24"/>
              </w:rPr>
              <w:t>au beneficiat de suport în cadrul grantului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031576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5A5B2C8D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76C91182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1AB1A4D6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2C0D5BEB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14:paraId="178C065D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71DCD5E7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400700FE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67BDF6B3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8" w:type="dxa"/>
            <w:shd w:val="clear" w:color="auto" w:fill="auto"/>
            <w:vAlign w:val="center"/>
          </w:tcPr>
          <w:p w14:paraId="7DAE167A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1AA14447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37C5184F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0D6128" w:rsidRPr="00B61FBA" w14:paraId="6FA6FE9E" w14:textId="77777777" w:rsidTr="0003264F">
        <w:tc>
          <w:tcPr>
            <w:tcW w:w="4219" w:type="dxa"/>
            <w:shd w:val="clear" w:color="auto" w:fill="auto"/>
            <w:vAlign w:val="center"/>
          </w:tcPr>
          <w:p w14:paraId="4E335006" w14:textId="77777777" w:rsidR="000D6128" w:rsidRDefault="000D6128" w:rsidP="00F86A5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Numărul total de studenți în situație de risc care au beneficiat de suport în cadrul grantului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91DF3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742DA73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1675899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362CCCDC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6FBBEDAF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14:paraId="179A43A5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1421C82B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6F08C813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3EF0726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8" w:type="dxa"/>
            <w:shd w:val="clear" w:color="auto" w:fill="auto"/>
            <w:vAlign w:val="center"/>
          </w:tcPr>
          <w:p w14:paraId="296253E8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3C39A760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0AD6DB48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0D6128" w:rsidRPr="00B61FBA" w14:paraId="5E1BC1F6" w14:textId="77777777" w:rsidTr="0003264F">
        <w:tc>
          <w:tcPr>
            <w:tcW w:w="4219" w:type="dxa"/>
            <w:shd w:val="clear" w:color="auto" w:fill="auto"/>
            <w:vAlign w:val="center"/>
          </w:tcPr>
          <w:p w14:paraId="7482ECB4" w14:textId="77777777" w:rsidR="000D6128" w:rsidRDefault="000D6128" w:rsidP="00FB6E2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Numărul de studenți în situație de risc care au beneficiat de activități </w:t>
            </w:r>
            <w:proofErr w:type="spellStart"/>
            <w:r>
              <w:rPr>
                <w:rFonts w:asciiTheme="minorHAnsi" w:eastAsia="Times New Roman" w:hAnsiTheme="minorHAnsi" w:cstheme="minorHAnsi"/>
                <w:szCs w:val="24"/>
              </w:rPr>
              <w:t>remediale</w:t>
            </w:r>
            <w:proofErr w:type="spellEnd"/>
            <w:r>
              <w:rPr>
                <w:rFonts w:asciiTheme="minorHAnsi" w:eastAsia="Times New Roman" w:hAnsiTheme="minorHAnsi" w:cstheme="minorHAnsi"/>
                <w:szCs w:val="24"/>
              </w:rPr>
              <w:t xml:space="preserve"> </w:t>
            </w:r>
            <w:r w:rsidR="00FB6E2F">
              <w:rPr>
                <w:rFonts w:asciiTheme="minorHAnsi" w:eastAsia="Times New Roman" w:hAnsiTheme="minorHAnsi" w:cstheme="minorHAnsi"/>
                <w:szCs w:val="24"/>
              </w:rPr>
              <w:t>și</w:t>
            </w:r>
            <w:r>
              <w:rPr>
                <w:rFonts w:asciiTheme="minorHAnsi" w:eastAsia="Times New Roman" w:hAnsiTheme="minorHAnsi" w:cstheme="minorHAnsi"/>
                <w:szCs w:val="24"/>
              </w:rPr>
              <w:t xml:space="preserve"> de consiliere în cadrul grantului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FB897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1F1954C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29D6C4B7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2F457992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1755AEC2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14:paraId="4D1DFE59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12B38D2D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0D3BBFF5" w14:textId="77777777" w:rsidR="000D6128" w:rsidRDefault="000D6128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483FCDDB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8" w:type="dxa"/>
            <w:shd w:val="clear" w:color="auto" w:fill="auto"/>
            <w:vAlign w:val="center"/>
          </w:tcPr>
          <w:p w14:paraId="52C918B5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07C5C2E8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48D2E804" w14:textId="77777777" w:rsidR="000D6128" w:rsidRDefault="000D6128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952A1F" w:rsidRPr="00B61FBA" w14:paraId="099C6CEB" w14:textId="77777777" w:rsidTr="0003264F">
        <w:tc>
          <w:tcPr>
            <w:tcW w:w="4219" w:type="dxa"/>
            <w:shd w:val="clear" w:color="auto" w:fill="auto"/>
            <w:vAlign w:val="center"/>
          </w:tcPr>
          <w:p w14:paraId="69ECD268" w14:textId="77777777" w:rsidR="00952A1F" w:rsidRDefault="00952A1F" w:rsidP="00F86A5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>Numărul total de elevi care au participat la programe de vară de tip punte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0CA08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5F635E1C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021E43C6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5E1AB01C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40E31052" w14:textId="77777777" w:rsidR="00952A1F" w:rsidRDefault="00952A1F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14:paraId="61F5E4B7" w14:textId="77777777" w:rsidR="00952A1F" w:rsidRDefault="00952A1F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315432E6" w14:textId="77777777" w:rsidR="00952A1F" w:rsidRDefault="00952A1F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0631630C" w14:textId="77777777" w:rsidR="00952A1F" w:rsidRDefault="00952A1F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2FB16D65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8" w:type="dxa"/>
            <w:shd w:val="clear" w:color="auto" w:fill="auto"/>
            <w:vAlign w:val="center"/>
          </w:tcPr>
          <w:p w14:paraId="44BE91B6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5DE8BAAC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444E443B" w14:textId="77777777" w:rsidR="00952A1F" w:rsidRDefault="00952A1F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86A57" w:rsidRPr="00B61FBA" w14:paraId="07C03FDD" w14:textId="77777777" w:rsidTr="0003264F">
        <w:tc>
          <w:tcPr>
            <w:tcW w:w="4219" w:type="dxa"/>
            <w:shd w:val="clear" w:color="auto" w:fill="auto"/>
            <w:vAlign w:val="center"/>
          </w:tcPr>
          <w:p w14:paraId="510B32E9" w14:textId="77777777" w:rsidR="00F86A57" w:rsidRDefault="00F86A57" w:rsidP="00F86A5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Numărul de elevi </w:t>
            </w:r>
            <w:r w:rsidR="000D6128">
              <w:rPr>
                <w:rFonts w:asciiTheme="minorHAnsi" w:eastAsia="Times New Roman" w:hAnsiTheme="minorHAnsi" w:cstheme="minorHAnsi"/>
                <w:szCs w:val="24"/>
              </w:rPr>
              <w:t>în situație de</w:t>
            </w:r>
            <w:r>
              <w:rPr>
                <w:rFonts w:asciiTheme="minorHAnsi" w:eastAsia="Times New Roman" w:hAnsiTheme="minorHAnsi" w:cstheme="minorHAnsi"/>
                <w:szCs w:val="24"/>
              </w:rPr>
              <w:t xml:space="preserve"> risc care au participat la programe de vară</w:t>
            </w:r>
            <w:r w:rsidR="00952A1F">
              <w:rPr>
                <w:rFonts w:asciiTheme="minorHAnsi" w:eastAsia="Times New Roman" w:hAnsiTheme="minorHAnsi" w:cstheme="minorHAnsi"/>
                <w:szCs w:val="24"/>
              </w:rPr>
              <w:t xml:space="preserve"> de tip punte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ACEFAF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14:paraId="4673DAA6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6597F67B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52" w:type="dxa"/>
            <w:shd w:val="clear" w:color="auto" w:fill="auto"/>
            <w:vAlign w:val="center"/>
          </w:tcPr>
          <w:p w14:paraId="11D7C745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1E045BD7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14:paraId="2843FC4E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533314D3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62" w:type="dxa"/>
            <w:gridSpan w:val="2"/>
            <w:shd w:val="clear" w:color="auto" w:fill="auto"/>
            <w:vAlign w:val="center"/>
          </w:tcPr>
          <w:p w14:paraId="69B2D058" w14:textId="77777777" w:rsidR="00F86A57" w:rsidRDefault="00F86A57" w:rsidP="0023590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504" w:type="dxa"/>
            <w:gridSpan w:val="2"/>
            <w:shd w:val="clear" w:color="auto" w:fill="auto"/>
            <w:vAlign w:val="center"/>
          </w:tcPr>
          <w:p w14:paraId="0BEFBD2D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8" w:type="dxa"/>
            <w:shd w:val="clear" w:color="auto" w:fill="auto"/>
            <w:vAlign w:val="center"/>
          </w:tcPr>
          <w:p w14:paraId="07392ED5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14:paraId="37C65FCC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5055D459" w14:textId="77777777" w:rsidR="00F86A57" w:rsidRDefault="00F86A57" w:rsidP="00D638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F86A57" w:rsidRPr="00B61FBA" w14:paraId="4DFE865D" w14:textId="77777777" w:rsidTr="0003264F">
        <w:trPr>
          <w:trHeight w:val="596"/>
        </w:trPr>
        <w:tc>
          <w:tcPr>
            <w:tcW w:w="9675" w:type="dxa"/>
            <w:gridSpan w:val="17"/>
            <w:shd w:val="clear" w:color="auto" w:fill="auto"/>
            <w:vAlign w:val="center"/>
          </w:tcPr>
          <w:p w14:paraId="755EB97A" w14:textId="77777777" w:rsidR="00F86A57" w:rsidRPr="00D63871" w:rsidRDefault="00F86A57" w:rsidP="00855532">
            <w:pPr>
              <w:spacing w:after="0" w:line="240" w:lineRule="auto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Pot fi definiți și utilizați indicatori suplimentari, </w:t>
            </w:r>
            <w:r w:rsidR="00855532">
              <w:rPr>
                <w:rFonts w:asciiTheme="minorHAnsi" w:eastAsia="Times New Roman" w:hAnsiTheme="minorHAnsi" w:cstheme="minorHAnsi"/>
                <w:szCs w:val="24"/>
              </w:rPr>
              <w:t xml:space="preserve">în strânsă corelație cu rezultatele vizate, </w:t>
            </w:r>
            <w:r>
              <w:rPr>
                <w:rFonts w:asciiTheme="minorHAnsi" w:eastAsia="Times New Roman" w:hAnsiTheme="minorHAnsi" w:cstheme="minorHAnsi"/>
                <w:szCs w:val="24"/>
              </w:rPr>
              <w:t>în măsura în care aceștia sunt utili pentru monitorizarea activităților finanțate prin</w:t>
            </w:r>
            <w:r w:rsidR="00855532">
              <w:rPr>
                <w:rFonts w:asciiTheme="minorHAnsi" w:eastAsia="Times New Roman" w:hAnsiTheme="minorHAnsi" w:cstheme="minorHAnsi"/>
                <w:szCs w:val="24"/>
              </w:rPr>
              <w:t xml:space="preserve"> grant. </w:t>
            </w:r>
          </w:p>
        </w:tc>
      </w:tr>
      <w:tr w:rsidR="006D33F4" w:rsidRPr="00B61FBA" w14:paraId="0EC2B80F" w14:textId="77777777" w:rsidTr="0003264F">
        <w:tc>
          <w:tcPr>
            <w:tcW w:w="9675" w:type="dxa"/>
            <w:gridSpan w:val="17"/>
            <w:shd w:val="clear" w:color="auto" w:fill="DEEAF6" w:themeFill="accent1" w:themeFillTint="33"/>
            <w:vAlign w:val="center"/>
          </w:tcPr>
          <w:p w14:paraId="3875802B" w14:textId="77777777" w:rsidR="006D33F4" w:rsidRPr="00B61FBA" w:rsidRDefault="00003444" w:rsidP="00297CC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C6</w:t>
            </w:r>
            <w:r w:rsidR="006D33F4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. Impa</w:t>
            </w:r>
            <w:r w:rsidR="006D33F4"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 xml:space="preserve">ctul </w:t>
            </w:r>
            <w:proofErr w:type="spellStart"/>
            <w:r w:rsidR="006D33F4"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socio</w:t>
            </w:r>
            <w:proofErr w:type="spellEnd"/>
            <w:r w:rsidR="006D33F4"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-economic și de mediu</w:t>
            </w:r>
          </w:p>
        </w:tc>
      </w:tr>
      <w:tr w:rsidR="006D33F4" w:rsidRPr="00003444" w14:paraId="46C948D7" w14:textId="77777777" w:rsidTr="0003264F">
        <w:tc>
          <w:tcPr>
            <w:tcW w:w="9675" w:type="dxa"/>
            <w:gridSpan w:val="17"/>
            <w:shd w:val="clear" w:color="auto" w:fill="auto"/>
            <w:vAlign w:val="center"/>
          </w:tcPr>
          <w:p w14:paraId="5F1BC108" w14:textId="77777777" w:rsidR="006D33F4" w:rsidRPr="00003444" w:rsidRDefault="00855532" w:rsidP="00235908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003444">
              <w:rPr>
                <w:rFonts w:asciiTheme="minorHAnsi" w:eastAsia="Times New Roman" w:hAnsiTheme="minorHAnsi" w:cstheme="minorHAnsi"/>
                <w:i/>
                <w:szCs w:val="24"/>
              </w:rPr>
              <w:t>Se completează în cazul în care în cadrul proiectului sunt prevăzute activități de renovare</w:t>
            </w:r>
            <w:r w:rsidR="00D90FBE">
              <w:rPr>
                <w:rFonts w:asciiTheme="minorHAnsi" w:eastAsia="Times New Roman" w:hAnsiTheme="minorHAnsi" w:cstheme="minorHAnsi"/>
                <w:i/>
                <w:szCs w:val="24"/>
              </w:rPr>
              <w:t>, pentru SGCU -CÎ</w:t>
            </w:r>
            <w:r w:rsidRPr="00003444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</w:t>
            </w:r>
            <w:r w:rsidR="00614F6C">
              <w:rPr>
                <w:rFonts w:asciiTheme="minorHAnsi" w:eastAsia="Times New Roman" w:hAnsiTheme="minorHAnsi" w:cstheme="minorHAnsi"/>
                <w:i/>
                <w:szCs w:val="24"/>
              </w:rPr>
              <w:t>Se vor prezenta succint eventualele riscuri cu privire la mediu, precum și măsurile avute în vedere pentru combaterea lor.</w:t>
            </w:r>
          </w:p>
        </w:tc>
      </w:tr>
      <w:tr w:rsidR="00003444" w:rsidRPr="00B61FBA" w14:paraId="123EFF78" w14:textId="77777777" w:rsidTr="0003264F">
        <w:tc>
          <w:tcPr>
            <w:tcW w:w="9675" w:type="dxa"/>
            <w:gridSpan w:val="17"/>
            <w:shd w:val="clear" w:color="auto" w:fill="FBE4D5" w:themeFill="accent2" w:themeFillTint="33"/>
            <w:vAlign w:val="center"/>
          </w:tcPr>
          <w:p w14:paraId="32FC4064" w14:textId="77777777" w:rsidR="00003444" w:rsidRPr="00B61FBA" w:rsidRDefault="00003444" w:rsidP="00003444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Pentru validarea acestei secțiuni a propunerii de</w:t>
            </w:r>
            <w:r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 proiect, completați și anexați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 „</w:t>
            </w:r>
            <w:r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Chestionarul de mediu” (Anexa 3.2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).</w:t>
            </w:r>
          </w:p>
        </w:tc>
      </w:tr>
      <w:tr w:rsidR="006D33F4" w:rsidRPr="00B61FBA" w14:paraId="18785EC4" w14:textId="77777777" w:rsidTr="0003264F">
        <w:tc>
          <w:tcPr>
            <w:tcW w:w="9675" w:type="dxa"/>
            <w:gridSpan w:val="17"/>
            <w:shd w:val="clear" w:color="auto" w:fill="244061"/>
            <w:vAlign w:val="center"/>
          </w:tcPr>
          <w:p w14:paraId="15DB487B" w14:textId="77777777" w:rsidR="006D33F4" w:rsidRPr="00B61FBA" w:rsidRDefault="006D33F4" w:rsidP="00FF621A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>ARANJAMENTE</w:t>
            </w:r>
            <w:r w:rsidR="00FF621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INSTITUȚIONALE ȘI MANAGEMENT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(max. 1 pag.)</w:t>
            </w:r>
          </w:p>
        </w:tc>
      </w:tr>
      <w:tr w:rsidR="006D33F4" w:rsidRPr="00B61FBA" w14:paraId="7241CBFF" w14:textId="77777777" w:rsidTr="0003264F">
        <w:tc>
          <w:tcPr>
            <w:tcW w:w="9675" w:type="dxa"/>
            <w:gridSpan w:val="17"/>
            <w:shd w:val="clear" w:color="auto" w:fill="DBE5F1"/>
            <w:vAlign w:val="center"/>
          </w:tcPr>
          <w:p w14:paraId="5CD85500" w14:textId="77777777" w:rsidR="006D33F4" w:rsidRPr="00B61FBA" w:rsidRDefault="006D33F4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D1. Echipa de</w:t>
            </w:r>
            <w:r w:rsidR="00614F6C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 xml:space="preserve"> sub-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 xml:space="preserve"> proiect</w:t>
            </w:r>
          </w:p>
        </w:tc>
      </w:tr>
      <w:tr w:rsidR="006D33F4" w:rsidRPr="00B61FBA" w14:paraId="71E9781A" w14:textId="77777777" w:rsidTr="0003264F">
        <w:tc>
          <w:tcPr>
            <w:tcW w:w="9675" w:type="dxa"/>
            <w:gridSpan w:val="17"/>
            <w:shd w:val="clear" w:color="auto" w:fill="auto"/>
            <w:vAlign w:val="center"/>
          </w:tcPr>
          <w:p w14:paraId="613BDE29" w14:textId="77777777" w:rsidR="006D33F4" w:rsidRPr="00B61FBA" w:rsidRDefault="00701261" w:rsidP="00701261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>Se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va detalia care este componența, rolul, perio</w:t>
            </w:r>
            <w:r w:rsidR="00003444">
              <w:rPr>
                <w:rFonts w:asciiTheme="minorHAnsi" w:eastAsia="Times New Roman" w:hAnsiTheme="minorHAnsi" w:cstheme="minorHAnsi"/>
                <w:i/>
                <w:szCs w:val="24"/>
              </w:rPr>
              <w:t>a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da</w:t>
            </w: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de lucru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, numărul de ore</w:t>
            </w: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alocate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, responsabilitățile și atribuțiile </w:t>
            </w:r>
            <w:r>
              <w:rPr>
                <w:rFonts w:asciiTheme="minorHAnsi" w:eastAsia="Times New Roman" w:hAnsiTheme="minorHAnsi" w:cstheme="minorHAnsi"/>
                <w:i/>
                <w:szCs w:val="24"/>
              </w:rPr>
              <w:t>membrilor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echipei de </w:t>
            </w:r>
            <w:r w:rsidR="00614F6C">
              <w:rPr>
                <w:rFonts w:asciiTheme="minorHAnsi" w:eastAsia="Times New Roman" w:hAnsiTheme="minorHAnsi" w:cstheme="minorHAnsi"/>
                <w:i/>
                <w:szCs w:val="24"/>
              </w:rPr>
              <w:t>sub-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proiect, în vederea asigurării unei implementări eficiente și în timp a activităților propuse</w:t>
            </w: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. </w:t>
            </w:r>
          </w:p>
          <w:p w14:paraId="50C6B3B8" w14:textId="77777777" w:rsidR="006D33F4" w:rsidRPr="00B61FBA" w:rsidRDefault="00614F6C" w:rsidP="00614F6C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</w:rPr>
              <w:t xml:space="preserve">ESP </w:t>
            </w:r>
            <w:r w:rsidR="006D33F4" w:rsidRPr="00B61FBA">
              <w:rPr>
                <w:rFonts w:asciiTheme="minorHAnsi" w:eastAsia="Times New Roman" w:hAnsiTheme="minorHAnsi" w:cstheme="minorHAnsi"/>
                <w:i/>
                <w:szCs w:val="24"/>
              </w:rPr>
              <w:t>include cel puțin</w:t>
            </w:r>
            <w:r w:rsidR="006D33F4" w:rsidRPr="00701261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: </w:t>
            </w:r>
            <w:r w:rsidR="006D33F4" w:rsidRPr="00701261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>directorul de grant și responsabilul financiar</w:t>
            </w:r>
            <w:r w:rsidR="006D33F4" w:rsidRPr="00701261">
              <w:rPr>
                <w:rFonts w:asciiTheme="minorHAnsi" w:eastAsia="Times New Roman" w:hAnsiTheme="minorHAnsi" w:cstheme="minorHAnsi"/>
                <w:i/>
                <w:szCs w:val="24"/>
              </w:rPr>
              <w:t>; alți membri ai echipei pot fi: expert achiziții, asistent proiect, tutori etc.</w:t>
            </w:r>
          </w:p>
        </w:tc>
      </w:tr>
      <w:tr w:rsidR="006D33F4" w:rsidRPr="00B61FBA" w14:paraId="4553FBE6" w14:textId="77777777" w:rsidTr="0003264F">
        <w:tc>
          <w:tcPr>
            <w:tcW w:w="9675" w:type="dxa"/>
            <w:gridSpan w:val="17"/>
            <w:shd w:val="clear" w:color="auto" w:fill="DBE5F1"/>
            <w:vAlign w:val="center"/>
          </w:tcPr>
          <w:p w14:paraId="24B16A9E" w14:textId="77777777" w:rsidR="006D33F4" w:rsidRPr="00B61FBA" w:rsidRDefault="006D33F4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D2. Implicarea instituțională</w:t>
            </w:r>
          </w:p>
        </w:tc>
      </w:tr>
      <w:tr w:rsidR="006D33F4" w:rsidRPr="00B61FBA" w14:paraId="382F363B" w14:textId="77777777" w:rsidTr="0003264F">
        <w:tc>
          <w:tcPr>
            <w:tcW w:w="9675" w:type="dxa"/>
            <w:gridSpan w:val="17"/>
            <w:shd w:val="clear" w:color="auto" w:fill="auto"/>
            <w:vAlign w:val="center"/>
          </w:tcPr>
          <w:p w14:paraId="41F391DA" w14:textId="77777777" w:rsidR="006D33F4" w:rsidRPr="00B61FBA" w:rsidRDefault="006D33F4" w:rsidP="00701261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  <w:lang w:eastAsia="ro-RO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Se va preciza cum se asigură 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coordonarea cu </w:t>
            </w:r>
            <w:r w:rsidR="00701261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persoanele din 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</w:rPr>
              <w:t xml:space="preserve">conducerea 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</w:rPr>
              <w:t>universității/facultă</w:t>
            </w:r>
            <w:r w:rsidR="00701261">
              <w:rPr>
                <w:rFonts w:asciiTheme="minorHAnsi" w:eastAsia="Times New Roman" w:hAnsiTheme="minorHAnsi" w:cstheme="minorHAnsi"/>
                <w:i/>
                <w:szCs w:val="24"/>
              </w:rPr>
              <w:t>ții (organizare instituțională), precum și detalii cu privire la implicarea CCOC</w:t>
            </w:r>
            <w:r w:rsidR="00614F6C">
              <w:rPr>
                <w:rFonts w:asciiTheme="minorHAnsi" w:eastAsia="Times New Roman" w:hAnsiTheme="minorHAnsi" w:cstheme="minorHAnsi"/>
                <w:i/>
                <w:szCs w:val="24"/>
              </w:rPr>
              <w:t>, DPPD / facultăților de științele educației</w:t>
            </w:r>
            <w:r w:rsidR="00701261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 </w:t>
            </w:r>
            <w:r w:rsidR="00614F6C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și psihologie </w:t>
            </w:r>
            <w:r w:rsidR="00701261">
              <w:rPr>
                <w:rFonts w:asciiTheme="minorHAnsi" w:eastAsia="Times New Roman" w:hAnsiTheme="minorHAnsi" w:cstheme="minorHAnsi"/>
                <w:i/>
                <w:szCs w:val="24"/>
              </w:rPr>
              <w:t xml:space="preserve">sau a reprezentanților asociațiilor studențești, după caz. </w:t>
            </w:r>
          </w:p>
        </w:tc>
      </w:tr>
    </w:tbl>
    <w:p w14:paraId="315F351E" w14:textId="77777777" w:rsidR="00AF5359" w:rsidRDefault="00AF5359">
      <w:r>
        <w:br w:type="page"/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64"/>
        <w:gridCol w:w="2956"/>
        <w:gridCol w:w="381"/>
        <w:gridCol w:w="1036"/>
        <w:gridCol w:w="1276"/>
        <w:gridCol w:w="1345"/>
      </w:tblGrid>
      <w:tr w:rsidR="006D33F4" w:rsidRPr="00B61FBA" w14:paraId="6BF1A4D1" w14:textId="77777777" w:rsidTr="0003264F">
        <w:tc>
          <w:tcPr>
            <w:tcW w:w="9675" w:type="dxa"/>
            <w:gridSpan w:val="7"/>
            <w:shd w:val="clear" w:color="auto" w:fill="DBE5F1"/>
            <w:vAlign w:val="center"/>
          </w:tcPr>
          <w:p w14:paraId="06404DB4" w14:textId="547897AA" w:rsidR="006D33F4" w:rsidRPr="00B61FBA" w:rsidRDefault="006D33F4" w:rsidP="00B61FB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</w:pP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lastRenderedPageBreak/>
              <w:t xml:space="preserve">D3. Managementul </w:t>
            </w:r>
            <w:r w:rsidR="00E17F2F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sub-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  <w:lang w:eastAsia="ro-RO"/>
              </w:rPr>
              <w:t>proiectului</w:t>
            </w:r>
          </w:p>
        </w:tc>
      </w:tr>
      <w:tr w:rsidR="006D33F4" w:rsidRPr="00B61FBA" w14:paraId="0CCCE3B6" w14:textId="77777777" w:rsidTr="0003264F">
        <w:tc>
          <w:tcPr>
            <w:tcW w:w="9675" w:type="dxa"/>
            <w:gridSpan w:val="7"/>
            <w:shd w:val="clear" w:color="auto" w:fill="auto"/>
            <w:vAlign w:val="center"/>
          </w:tcPr>
          <w:p w14:paraId="304CC922" w14:textId="77777777" w:rsidR="006D33F4" w:rsidRPr="00B61FBA" w:rsidRDefault="006D33F4" w:rsidP="00EC1796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Cs w:val="24"/>
                <w:lang w:eastAsia="ro-RO"/>
              </w:rPr>
            </w:pPr>
            <w:r w:rsidRPr="00B61FBA">
              <w:rPr>
                <w:rFonts w:asciiTheme="minorHAnsi" w:eastAsia="Times New Roman" w:hAnsiTheme="minorHAnsi" w:cstheme="minorHAnsi"/>
                <w:i/>
                <w:szCs w:val="24"/>
                <w:lang w:eastAsia="ro-RO"/>
              </w:rPr>
              <w:t xml:space="preserve">Se va prezenta activitatea de management prin detalierea activităților/mecanismelor de 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  <w:lang w:eastAsia="ro-RO"/>
              </w:rPr>
              <w:t xml:space="preserve">planificare, </w:t>
            </w:r>
            <w:r w:rsidR="00996227">
              <w:rPr>
                <w:rFonts w:asciiTheme="minorHAnsi" w:eastAsia="Times New Roman" w:hAnsiTheme="minorHAnsi" w:cstheme="minorHAnsi"/>
                <w:b/>
                <w:i/>
                <w:szCs w:val="24"/>
                <w:lang w:eastAsia="ro-RO"/>
              </w:rPr>
              <w:t xml:space="preserve">raportare, </w:t>
            </w:r>
            <w:r w:rsidRPr="00B61FBA">
              <w:rPr>
                <w:rFonts w:asciiTheme="minorHAnsi" w:eastAsia="Times New Roman" w:hAnsiTheme="minorHAnsi" w:cstheme="minorHAnsi"/>
                <w:b/>
                <w:i/>
                <w:szCs w:val="24"/>
                <w:lang w:eastAsia="ro-RO"/>
              </w:rPr>
              <w:t xml:space="preserve">monitorizare, evaluare și control </w:t>
            </w:r>
            <w:r w:rsidRPr="00B61FBA">
              <w:rPr>
                <w:rFonts w:asciiTheme="minorHAnsi" w:eastAsia="Times New Roman" w:hAnsiTheme="minorHAnsi" w:cstheme="minorHAnsi"/>
                <w:i/>
                <w:szCs w:val="24"/>
                <w:lang w:eastAsia="ro-RO"/>
              </w:rPr>
              <w:t>care trebuie realizate în cadrul proiectului pentru a asigura îndeplinirea obiectivelor propuse, cu respectarea prevederilor specifice SGU.</w:t>
            </w:r>
          </w:p>
        </w:tc>
      </w:tr>
      <w:tr w:rsidR="006D33F4" w:rsidRPr="00B61FBA" w14:paraId="184D43C7" w14:textId="77777777" w:rsidTr="0003264F">
        <w:tc>
          <w:tcPr>
            <w:tcW w:w="9675" w:type="dxa"/>
            <w:gridSpan w:val="7"/>
            <w:shd w:val="clear" w:color="auto" w:fill="244061"/>
            <w:vAlign w:val="center"/>
          </w:tcPr>
          <w:p w14:paraId="2B488619" w14:textId="1061360A" w:rsidR="006D33F4" w:rsidRPr="00B61FBA" w:rsidRDefault="006D33F4" w:rsidP="00865611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b/>
                <w:szCs w:val="24"/>
              </w:rPr>
              <w:t xml:space="preserve">BUGETUL </w:t>
            </w:r>
            <w:r w:rsidR="00701261">
              <w:rPr>
                <w:rFonts w:asciiTheme="minorHAnsi" w:eastAsia="Times New Roman" w:hAnsiTheme="minorHAnsi" w:cstheme="minorHAnsi"/>
                <w:b/>
                <w:szCs w:val="24"/>
              </w:rPr>
              <w:t>SINTETIC</w:t>
            </w:r>
          </w:p>
        </w:tc>
      </w:tr>
      <w:tr w:rsidR="00AA06B3" w:rsidRPr="00B61FBA" w14:paraId="6C10D3DF" w14:textId="77777777" w:rsidTr="0003264F">
        <w:tc>
          <w:tcPr>
            <w:tcW w:w="817" w:type="dxa"/>
            <w:vMerge w:val="restart"/>
            <w:shd w:val="clear" w:color="auto" w:fill="auto"/>
            <w:vAlign w:val="center"/>
          </w:tcPr>
          <w:p w14:paraId="672DE2D6" w14:textId="77777777" w:rsidR="00AA06B3" w:rsidRPr="00B61FBA" w:rsidRDefault="00AA06B3" w:rsidP="00AA06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Nr.</w:t>
            </w:r>
            <w:r>
              <w:rPr>
                <w:rFonts w:eastAsia="Times New Roman"/>
                <w:b/>
                <w:bCs/>
                <w:color w:val="000000"/>
                <w:szCs w:val="24"/>
              </w:rPr>
              <w:t xml:space="preserve"> </w:t>
            </w: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crt.</w:t>
            </w:r>
          </w:p>
        </w:tc>
        <w:tc>
          <w:tcPr>
            <w:tcW w:w="4820" w:type="dxa"/>
            <w:gridSpan w:val="2"/>
            <w:vMerge w:val="restart"/>
            <w:shd w:val="clear" w:color="auto" w:fill="auto"/>
            <w:vAlign w:val="center"/>
          </w:tcPr>
          <w:p w14:paraId="666418C3" w14:textId="77777777" w:rsidR="00AA06B3" w:rsidRPr="00B61FBA" w:rsidRDefault="00AA06B3" w:rsidP="00AA06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De</w:t>
            </w:r>
            <w:r>
              <w:rPr>
                <w:rFonts w:eastAsia="Times New Roman"/>
                <w:b/>
                <w:bCs/>
                <w:color w:val="000000"/>
                <w:szCs w:val="24"/>
              </w:rPr>
              <w:t xml:space="preserve">numire categorie de </w:t>
            </w: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cheltuieli</w:t>
            </w:r>
          </w:p>
        </w:tc>
        <w:tc>
          <w:tcPr>
            <w:tcW w:w="4038" w:type="dxa"/>
            <w:gridSpan w:val="4"/>
            <w:shd w:val="clear" w:color="auto" w:fill="auto"/>
            <w:vAlign w:val="center"/>
          </w:tcPr>
          <w:p w14:paraId="2916D5B2" w14:textId="77777777" w:rsidR="00AA06B3" w:rsidRPr="00B61FBA" w:rsidRDefault="00AA06B3" w:rsidP="00AA06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Buget anual estimat (LEI)</w:t>
            </w:r>
          </w:p>
        </w:tc>
      </w:tr>
      <w:tr w:rsidR="00AA06B3" w:rsidRPr="00B61FBA" w14:paraId="105ACB61" w14:textId="77777777" w:rsidTr="0003264F">
        <w:tc>
          <w:tcPr>
            <w:tcW w:w="817" w:type="dxa"/>
            <w:vMerge/>
            <w:shd w:val="clear" w:color="auto" w:fill="auto"/>
            <w:vAlign w:val="center"/>
          </w:tcPr>
          <w:p w14:paraId="5C9CF36B" w14:textId="77777777" w:rsidR="00AA06B3" w:rsidRPr="00833D04" w:rsidRDefault="00AA06B3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820" w:type="dxa"/>
            <w:gridSpan w:val="2"/>
            <w:vMerge/>
            <w:shd w:val="clear" w:color="auto" w:fill="auto"/>
            <w:vAlign w:val="center"/>
          </w:tcPr>
          <w:p w14:paraId="0C332ECF" w14:textId="77777777" w:rsidR="00AA06B3" w:rsidRPr="00833D04" w:rsidRDefault="00AA06B3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29773FF" w14:textId="77777777" w:rsidR="00AA06B3" w:rsidRPr="00B61FBA" w:rsidRDefault="00AA06B3" w:rsidP="007530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AN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49CB57" w14:textId="77777777" w:rsidR="00AA06B3" w:rsidRPr="00B61FBA" w:rsidRDefault="00AA06B3" w:rsidP="007530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AN 2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50A89F1" w14:textId="77777777" w:rsidR="00AA06B3" w:rsidRPr="00B61FBA" w:rsidRDefault="00AA06B3" w:rsidP="007530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Cs w:val="24"/>
              </w:rPr>
            </w:pPr>
            <w:r w:rsidRPr="00833D04">
              <w:rPr>
                <w:rFonts w:eastAsia="Times New Roman"/>
                <w:b/>
                <w:bCs/>
                <w:color w:val="000000"/>
                <w:szCs w:val="24"/>
              </w:rPr>
              <w:t>AN 3</w:t>
            </w:r>
          </w:p>
        </w:tc>
      </w:tr>
      <w:tr w:rsidR="00AA06B3" w:rsidRPr="00B61FBA" w14:paraId="35EACCE7" w14:textId="77777777" w:rsidTr="0003264F">
        <w:tc>
          <w:tcPr>
            <w:tcW w:w="817" w:type="dxa"/>
            <w:shd w:val="clear" w:color="auto" w:fill="auto"/>
            <w:vAlign w:val="center"/>
          </w:tcPr>
          <w:p w14:paraId="06390023" w14:textId="77777777" w:rsidR="00AA06B3" w:rsidRPr="00833D04" w:rsidRDefault="0075307B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(a)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53C70585" w14:textId="77777777" w:rsidR="00AA06B3" w:rsidRPr="0075307B" w:rsidRDefault="00614F6C" w:rsidP="00AA06B3">
            <w:pPr>
              <w:spacing w:after="0" w:line="240" w:lineRule="auto"/>
              <w:jc w:val="left"/>
              <w:rPr>
                <w:rFonts w:eastAsia="Times New Roman"/>
                <w:bCs/>
                <w:color w:val="000000"/>
                <w:szCs w:val="24"/>
              </w:rPr>
            </w:pPr>
            <w:r w:rsidRPr="0075307B">
              <w:rPr>
                <w:rFonts w:eastAsia="Times New Roman"/>
                <w:szCs w:val="20"/>
              </w:rPr>
              <w:t xml:space="preserve">Servicii </w:t>
            </w:r>
            <w:r w:rsidR="00AA06B3" w:rsidRPr="0075307B">
              <w:rPr>
                <w:rFonts w:eastAsia="Times New Roman"/>
                <w:szCs w:val="20"/>
              </w:rPr>
              <w:t>de consultanță (SC)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52BB21C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5C9A23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239212DF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66F8D784" w14:textId="77777777" w:rsidTr="0003264F">
        <w:tc>
          <w:tcPr>
            <w:tcW w:w="817" w:type="dxa"/>
            <w:shd w:val="clear" w:color="auto" w:fill="auto"/>
            <w:vAlign w:val="center"/>
          </w:tcPr>
          <w:p w14:paraId="0BC3963C" w14:textId="77777777" w:rsidR="00AA06B3" w:rsidRPr="00833D04" w:rsidRDefault="0075307B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(b)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96726E1" w14:textId="77777777" w:rsidR="00AA06B3" w:rsidRPr="0075307B" w:rsidRDefault="0075307B" w:rsidP="004A235D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  <w:r w:rsidRPr="0075307B">
              <w:rPr>
                <w:rFonts w:eastAsia="Times New Roman"/>
                <w:szCs w:val="20"/>
              </w:rPr>
              <w:t>Instruire (I)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54B7096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2B0515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4F6EC142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023A8011" w14:textId="77777777" w:rsidTr="0003264F">
        <w:tc>
          <w:tcPr>
            <w:tcW w:w="817" w:type="dxa"/>
            <w:shd w:val="clear" w:color="auto" w:fill="auto"/>
            <w:vAlign w:val="center"/>
          </w:tcPr>
          <w:p w14:paraId="7370DB49" w14:textId="77777777" w:rsidR="00AA06B3" w:rsidRPr="00833D04" w:rsidRDefault="0075307B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(c)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B9974C8" w14:textId="77777777" w:rsidR="00AA06B3" w:rsidRPr="0075307B" w:rsidRDefault="00614F6C" w:rsidP="004A235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  <w:r w:rsidRPr="0075307B">
              <w:rPr>
                <w:rFonts w:eastAsia="Times New Roman"/>
                <w:szCs w:val="20"/>
              </w:rPr>
              <w:t>Servicii</w:t>
            </w:r>
            <w:r w:rsidR="0075307B" w:rsidRPr="0075307B">
              <w:rPr>
                <w:rFonts w:eastAsia="Times New Roman"/>
                <w:szCs w:val="20"/>
              </w:rPr>
              <w:t>, altele decât consultanță (SNC)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92200D6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86E5F7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3A30EE80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64C4808B" w14:textId="77777777" w:rsidTr="0003264F">
        <w:tc>
          <w:tcPr>
            <w:tcW w:w="817" w:type="dxa"/>
            <w:shd w:val="clear" w:color="auto" w:fill="auto"/>
            <w:vAlign w:val="center"/>
          </w:tcPr>
          <w:p w14:paraId="194FBE4E" w14:textId="77777777" w:rsidR="00AA06B3" w:rsidRPr="00833D04" w:rsidRDefault="0075307B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(d)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3447DAC" w14:textId="77777777" w:rsidR="00AA06B3" w:rsidRPr="0075307B" w:rsidRDefault="00614F6C" w:rsidP="004A235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  <w:r w:rsidRPr="0075307B">
              <w:rPr>
                <w:rFonts w:eastAsia="Times New Roman"/>
                <w:szCs w:val="20"/>
              </w:rPr>
              <w:t xml:space="preserve">Bunuri </w:t>
            </w:r>
            <w:r w:rsidR="00AA06B3" w:rsidRPr="0075307B">
              <w:rPr>
                <w:rFonts w:eastAsia="Times New Roman"/>
                <w:szCs w:val="20"/>
              </w:rPr>
              <w:t>(B)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595F6F8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304683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180DCED5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5C6079BA" w14:textId="77777777" w:rsidTr="0003264F">
        <w:tc>
          <w:tcPr>
            <w:tcW w:w="817" w:type="dxa"/>
            <w:shd w:val="clear" w:color="auto" w:fill="auto"/>
            <w:vAlign w:val="center"/>
          </w:tcPr>
          <w:p w14:paraId="6184330E" w14:textId="77777777" w:rsidR="00AA06B3" w:rsidRPr="00833D04" w:rsidRDefault="0075307B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(e)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7A782C5" w14:textId="77777777" w:rsidR="00AA06B3" w:rsidRPr="0075307B" w:rsidRDefault="00614F6C" w:rsidP="004A235D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L</w:t>
            </w:r>
            <w:r w:rsidR="00AA06B3" w:rsidRPr="0075307B">
              <w:rPr>
                <w:rFonts w:eastAsia="Times New Roman"/>
                <w:szCs w:val="20"/>
              </w:rPr>
              <w:t>ucrări (L)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0507B82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9F100F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1337BD29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7DBF9B0B" w14:textId="77777777" w:rsidTr="0003264F">
        <w:tc>
          <w:tcPr>
            <w:tcW w:w="817" w:type="dxa"/>
            <w:shd w:val="clear" w:color="auto" w:fill="auto"/>
            <w:vAlign w:val="center"/>
          </w:tcPr>
          <w:p w14:paraId="7C2AB85F" w14:textId="77777777" w:rsidR="00AA06B3" w:rsidRPr="00833D04" w:rsidRDefault="0075307B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(f)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DF0129F" w14:textId="77777777" w:rsidR="00AA06B3" w:rsidRPr="0075307B" w:rsidRDefault="00614F6C" w:rsidP="00235908">
            <w:pPr>
              <w:spacing w:after="0" w:line="240" w:lineRule="auto"/>
              <w:jc w:val="left"/>
              <w:rPr>
                <w:rFonts w:eastAsia="Times New Roman"/>
                <w:szCs w:val="24"/>
              </w:rPr>
            </w:pPr>
            <w:r w:rsidRPr="0075307B">
              <w:rPr>
                <w:rFonts w:eastAsia="Times New Roman"/>
                <w:szCs w:val="20"/>
              </w:rPr>
              <w:t xml:space="preserve">Costuri </w:t>
            </w:r>
            <w:r w:rsidR="00AA06B3" w:rsidRPr="0075307B">
              <w:rPr>
                <w:rFonts w:eastAsia="Times New Roman"/>
                <w:szCs w:val="20"/>
              </w:rPr>
              <w:t>operaționale adiționale (CO)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E0705D9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78367C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64CF3F63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EA4FB3" w:rsidRPr="00B61FBA" w14:paraId="474D2322" w14:textId="77777777" w:rsidTr="0003264F">
        <w:tc>
          <w:tcPr>
            <w:tcW w:w="817" w:type="dxa"/>
            <w:shd w:val="clear" w:color="auto" w:fill="auto"/>
            <w:vAlign w:val="center"/>
          </w:tcPr>
          <w:p w14:paraId="3AABEC48" w14:textId="77777777" w:rsidR="00EA4FB3" w:rsidRDefault="00EA4FB3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(f.1)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0946696" w14:textId="77777777" w:rsidR="00EA4FB3" w:rsidRPr="0075307B" w:rsidRDefault="00EA4FB3" w:rsidP="00235908">
            <w:pPr>
              <w:spacing w:after="0" w:line="240" w:lineRule="auto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Din care CO alocate activităților de management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8307FEE" w14:textId="77777777" w:rsidR="00EA4FB3" w:rsidRPr="00833D04" w:rsidRDefault="00EA4F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A8959E" w14:textId="77777777" w:rsidR="00EA4FB3" w:rsidRPr="00833D04" w:rsidRDefault="00EA4F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2980A52B" w14:textId="77777777" w:rsidR="00EA4FB3" w:rsidRPr="00833D04" w:rsidRDefault="00EA4F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56B26BC4" w14:textId="77777777" w:rsidTr="0003264F">
        <w:tc>
          <w:tcPr>
            <w:tcW w:w="817" w:type="dxa"/>
            <w:shd w:val="clear" w:color="auto" w:fill="auto"/>
            <w:vAlign w:val="center"/>
          </w:tcPr>
          <w:p w14:paraId="7549B840" w14:textId="77777777" w:rsidR="00AA06B3" w:rsidRPr="00833D04" w:rsidRDefault="00AA06B3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82E547B" w14:textId="77777777" w:rsidR="00AA06B3" w:rsidRPr="00833D04" w:rsidRDefault="00AA06B3" w:rsidP="00235908">
            <w:pPr>
              <w:spacing w:after="0" w:line="240" w:lineRule="auto"/>
              <w:jc w:val="left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>TOTAL ANUAL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46BB573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1CAA30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7DB9A9C2" w14:textId="77777777" w:rsidR="00AA06B3" w:rsidRPr="00833D04" w:rsidRDefault="00AA06B3" w:rsidP="007530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AA06B3" w:rsidRPr="00B61FBA" w14:paraId="2CD9C089" w14:textId="77777777" w:rsidTr="0003264F">
        <w:tc>
          <w:tcPr>
            <w:tcW w:w="817" w:type="dxa"/>
            <w:shd w:val="clear" w:color="auto" w:fill="auto"/>
            <w:vAlign w:val="center"/>
          </w:tcPr>
          <w:p w14:paraId="15DD2B87" w14:textId="77777777" w:rsidR="00AA06B3" w:rsidRPr="00833D04" w:rsidRDefault="00AA06B3" w:rsidP="00AA0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0DB8E0B" w14:textId="77777777" w:rsidR="00AA06B3" w:rsidRDefault="00AA06B3" w:rsidP="00235908">
            <w:pPr>
              <w:spacing w:after="0" w:line="240" w:lineRule="auto"/>
              <w:jc w:val="left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>TOTAL</w:t>
            </w:r>
          </w:p>
        </w:tc>
        <w:tc>
          <w:tcPr>
            <w:tcW w:w="4038" w:type="dxa"/>
            <w:gridSpan w:val="4"/>
            <w:shd w:val="clear" w:color="auto" w:fill="auto"/>
            <w:vAlign w:val="center"/>
          </w:tcPr>
          <w:p w14:paraId="61E51815" w14:textId="77777777" w:rsidR="00AA06B3" w:rsidRPr="00833D04" w:rsidRDefault="00AA06B3" w:rsidP="00EA4F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</w:tr>
      <w:tr w:rsidR="0075307B" w:rsidRPr="00B61FBA" w14:paraId="23093EDD" w14:textId="77777777" w:rsidTr="0003264F">
        <w:tc>
          <w:tcPr>
            <w:tcW w:w="9675" w:type="dxa"/>
            <w:gridSpan w:val="7"/>
            <w:shd w:val="clear" w:color="auto" w:fill="FBE4D5" w:themeFill="accent2" w:themeFillTint="33"/>
            <w:vAlign w:val="center"/>
          </w:tcPr>
          <w:p w14:paraId="38BC189E" w14:textId="77777777" w:rsidR="0075307B" w:rsidRPr="00833D04" w:rsidRDefault="0075307B" w:rsidP="00EA4FB3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833D04">
              <w:rPr>
                <w:rFonts w:eastAsia="Times New Roman"/>
                <w:b/>
                <w:i/>
                <w:szCs w:val="24"/>
              </w:rPr>
              <w:t>Pentru validarea acestei secțiuni a propunerii de</w:t>
            </w:r>
            <w:r>
              <w:rPr>
                <w:rFonts w:eastAsia="Times New Roman"/>
                <w:b/>
                <w:i/>
                <w:szCs w:val="24"/>
              </w:rPr>
              <w:t xml:space="preserve"> proiect, completați și anexați</w:t>
            </w:r>
            <w:r w:rsidRPr="00833D04">
              <w:rPr>
                <w:rFonts w:eastAsia="Times New Roman"/>
                <w:b/>
                <w:i/>
                <w:szCs w:val="24"/>
              </w:rPr>
              <w:t xml:space="preserve"> „Bugetul detaliat </w:t>
            </w:r>
            <w:r w:rsidR="00EA4FB3" w:rsidRPr="00833D04">
              <w:rPr>
                <w:rFonts w:eastAsia="Times New Roman"/>
                <w:b/>
                <w:i/>
                <w:szCs w:val="24"/>
              </w:rPr>
              <w:t>pe categorii de activ</w:t>
            </w:r>
            <w:r w:rsidR="00EA4FB3">
              <w:rPr>
                <w:rFonts w:eastAsia="Times New Roman"/>
                <w:b/>
                <w:i/>
                <w:szCs w:val="24"/>
              </w:rPr>
              <w:t>ități</w:t>
            </w:r>
            <w:r>
              <w:rPr>
                <w:rFonts w:eastAsia="Times New Roman"/>
                <w:b/>
                <w:i/>
                <w:szCs w:val="24"/>
              </w:rPr>
              <w:t>” (Anexa 3.3</w:t>
            </w:r>
            <w:r w:rsidR="00EA4FB3">
              <w:rPr>
                <w:rFonts w:eastAsia="Times New Roman"/>
                <w:b/>
                <w:i/>
                <w:szCs w:val="24"/>
              </w:rPr>
              <w:t>)</w:t>
            </w:r>
            <w:r w:rsidR="00EF73B6">
              <w:rPr>
                <w:rFonts w:eastAsia="Times New Roman"/>
                <w:b/>
                <w:i/>
                <w:szCs w:val="24"/>
              </w:rPr>
              <w:t>.</w:t>
            </w:r>
          </w:p>
        </w:tc>
      </w:tr>
      <w:tr w:rsidR="00FF621A" w:rsidRPr="00B61FBA" w14:paraId="63EA2B50" w14:textId="77777777" w:rsidTr="0003264F">
        <w:tc>
          <w:tcPr>
            <w:tcW w:w="9675" w:type="dxa"/>
            <w:gridSpan w:val="7"/>
            <w:shd w:val="clear" w:color="auto" w:fill="244061"/>
            <w:vAlign w:val="center"/>
          </w:tcPr>
          <w:p w14:paraId="34BD797B" w14:textId="77777777" w:rsidR="00FF621A" w:rsidRPr="00B61FBA" w:rsidRDefault="00FF621A" w:rsidP="00FF621A">
            <w:pPr>
              <w:pStyle w:val="ListParagraph"/>
              <w:keepNext/>
              <w:numPr>
                <w:ilvl w:val="0"/>
                <w:numId w:val="3"/>
              </w:numPr>
              <w:spacing w:after="0" w:line="240" w:lineRule="auto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Cs w:val="24"/>
              </w:rPr>
              <w:t>SUSTENABILITATEA (max. 1</w:t>
            </w:r>
            <w:r w:rsidRPr="00B61FBA">
              <w:rPr>
                <w:rFonts w:asciiTheme="minorHAnsi" w:eastAsia="Times New Roman" w:hAnsiTheme="minorHAnsi" w:cstheme="minorHAnsi"/>
                <w:b/>
                <w:szCs w:val="24"/>
              </w:rPr>
              <w:t xml:space="preserve"> pag.)</w:t>
            </w:r>
          </w:p>
        </w:tc>
      </w:tr>
      <w:tr w:rsidR="00FF621A" w:rsidRPr="00B61FBA" w14:paraId="104E45A8" w14:textId="77777777" w:rsidTr="0003264F">
        <w:tc>
          <w:tcPr>
            <w:tcW w:w="9675" w:type="dxa"/>
            <w:gridSpan w:val="7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98C8EC8" w14:textId="77777777" w:rsidR="00FF621A" w:rsidRPr="00FF621A" w:rsidRDefault="00FF621A" w:rsidP="00FF621A">
            <w:pPr>
              <w:spacing w:after="0" w:line="240" w:lineRule="auto"/>
              <w:rPr>
                <w:rFonts w:eastAsia="Times New Roman"/>
                <w:i/>
                <w:szCs w:val="24"/>
              </w:rPr>
            </w:pPr>
            <w:r w:rsidRPr="00FF621A">
              <w:rPr>
                <w:rFonts w:eastAsia="Times New Roman"/>
                <w:i/>
                <w:szCs w:val="24"/>
              </w:rPr>
              <w:t>Se detaliază modul în care cum vor fi continuate activitățile finanțate în cadrul grantului</w:t>
            </w:r>
            <w:r>
              <w:rPr>
                <w:rFonts w:eastAsia="Times New Roman"/>
                <w:i/>
                <w:szCs w:val="24"/>
              </w:rPr>
              <w:t>, nu numai din perspectiva resurselor financiare necesare, dar și în vederea utilizării experienței acumulate.</w:t>
            </w:r>
          </w:p>
        </w:tc>
      </w:tr>
      <w:tr w:rsidR="00614F6C" w:rsidRPr="00B61FBA" w14:paraId="4E426F16" w14:textId="77777777" w:rsidTr="0003264F">
        <w:tc>
          <w:tcPr>
            <w:tcW w:w="9675" w:type="dxa"/>
            <w:gridSpan w:val="7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5D2FDF2" w14:textId="77777777" w:rsidR="00614F6C" w:rsidRDefault="00614F6C" w:rsidP="00FF621A">
            <w:pPr>
              <w:spacing w:after="0" w:line="240" w:lineRule="auto"/>
              <w:rPr>
                <w:rFonts w:eastAsia="Times New Roman"/>
                <w:i/>
                <w:szCs w:val="24"/>
              </w:rPr>
            </w:pPr>
          </w:p>
          <w:p w14:paraId="2A65046F" w14:textId="77777777" w:rsidR="00614F6C" w:rsidRDefault="00614F6C" w:rsidP="00FF621A">
            <w:pPr>
              <w:spacing w:after="0" w:line="240" w:lineRule="auto"/>
              <w:rPr>
                <w:rFonts w:eastAsia="Times New Roman"/>
                <w:i/>
                <w:szCs w:val="24"/>
              </w:rPr>
            </w:pPr>
          </w:p>
          <w:p w14:paraId="0067CFCC" w14:textId="77777777" w:rsidR="00614F6C" w:rsidRDefault="00614F6C" w:rsidP="00FF621A">
            <w:pPr>
              <w:spacing w:after="0" w:line="240" w:lineRule="auto"/>
              <w:rPr>
                <w:rFonts w:eastAsia="Times New Roman"/>
                <w:i/>
                <w:szCs w:val="24"/>
              </w:rPr>
            </w:pPr>
          </w:p>
          <w:p w14:paraId="299B84CD" w14:textId="77777777" w:rsidR="00614F6C" w:rsidRPr="00FF621A" w:rsidRDefault="00614F6C" w:rsidP="00FF621A">
            <w:pPr>
              <w:spacing w:after="0" w:line="240" w:lineRule="auto"/>
              <w:rPr>
                <w:rFonts w:eastAsia="Times New Roman"/>
                <w:i/>
                <w:szCs w:val="24"/>
              </w:rPr>
            </w:pPr>
          </w:p>
        </w:tc>
      </w:tr>
      <w:tr w:rsidR="004567F7" w:rsidRPr="00833D04" w14:paraId="12C18EEC" w14:textId="77777777" w:rsidTr="0003264F">
        <w:trPr>
          <w:cantSplit/>
        </w:trPr>
        <w:tc>
          <w:tcPr>
            <w:tcW w:w="2681" w:type="dxa"/>
            <w:gridSpan w:val="2"/>
            <w:shd w:val="clear" w:color="auto" w:fill="auto"/>
            <w:vAlign w:val="center"/>
          </w:tcPr>
          <w:p w14:paraId="65AC7336" w14:textId="77777777" w:rsidR="004567F7" w:rsidRPr="00833D04" w:rsidRDefault="004567F7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REPREZENTANT LEGAL</w:t>
            </w:r>
          </w:p>
        </w:tc>
        <w:tc>
          <w:tcPr>
            <w:tcW w:w="3337" w:type="dxa"/>
            <w:gridSpan w:val="2"/>
          </w:tcPr>
          <w:p w14:paraId="23CCBEC1" w14:textId="77777777" w:rsidR="004567F7" w:rsidRDefault="004567F7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DECAN </w:t>
            </w:r>
          </w:p>
          <w:p w14:paraId="00BEA751" w14:textId="77777777" w:rsidR="004567F7" w:rsidRPr="00D87BDB" w:rsidRDefault="004567F7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 w:rsidRPr="00D87BDB">
              <w:rPr>
                <w:rFonts w:eastAsia="Times New Roman"/>
                <w:szCs w:val="24"/>
              </w:rPr>
              <w:t>(obligatoriu pentru granturile necompetitive)</w:t>
            </w:r>
          </w:p>
        </w:tc>
        <w:tc>
          <w:tcPr>
            <w:tcW w:w="3657" w:type="dxa"/>
            <w:gridSpan w:val="3"/>
            <w:shd w:val="clear" w:color="auto" w:fill="auto"/>
            <w:vAlign w:val="center"/>
          </w:tcPr>
          <w:p w14:paraId="2D25808E" w14:textId="77777777" w:rsidR="004567F7" w:rsidRPr="00833D04" w:rsidRDefault="004567F7" w:rsidP="0023590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DIRECTOR DE GRANT</w:t>
            </w:r>
          </w:p>
        </w:tc>
      </w:tr>
      <w:tr w:rsidR="004567F7" w:rsidRPr="00833D04" w14:paraId="3F1CE860" w14:textId="77777777" w:rsidTr="0003264F">
        <w:trPr>
          <w:cantSplit/>
          <w:trHeight w:val="1485"/>
        </w:trPr>
        <w:tc>
          <w:tcPr>
            <w:tcW w:w="2681" w:type="dxa"/>
            <w:gridSpan w:val="2"/>
            <w:shd w:val="clear" w:color="auto" w:fill="auto"/>
            <w:vAlign w:val="center"/>
          </w:tcPr>
          <w:p w14:paraId="2694AFB7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14:paraId="3125D59D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  <w:r>
              <w:rPr>
                <w:rFonts w:eastAsia="Times New Roman"/>
                <w:b/>
                <w:szCs w:val="24"/>
              </w:rPr>
              <w:t xml:space="preserve"> Rector</w:t>
            </w:r>
          </w:p>
          <w:p w14:paraId="1380A6DE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 și ștampila:</w:t>
            </w:r>
          </w:p>
        </w:tc>
        <w:tc>
          <w:tcPr>
            <w:tcW w:w="3337" w:type="dxa"/>
            <w:gridSpan w:val="2"/>
          </w:tcPr>
          <w:p w14:paraId="498E3EAB" w14:textId="77777777" w:rsidR="004567F7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</w:p>
          <w:p w14:paraId="71070829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14:paraId="35D113EB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Facultatea</w:t>
            </w:r>
            <w:r w:rsidRPr="00833D04">
              <w:rPr>
                <w:rFonts w:eastAsia="Times New Roman"/>
                <w:b/>
                <w:szCs w:val="24"/>
              </w:rPr>
              <w:t>:</w:t>
            </w:r>
          </w:p>
          <w:p w14:paraId="30F5DE23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  <w:tc>
          <w:tcPr>
            <w:tcW w:w="3657" w:type="dxa"/>
            <w:gridSpan w:val="3"/>
            <w:shd w:val="clear" w:color="auto" w:fill="auto"/>
            <w:vAlign w:val="center"/>
          </w:tcPr>
          <w:p w14:paraId="6357AE4B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Nume, prenume:</w:t>
            </w:r>
          </w:p>
          <w:p w14:paraId="35C65B53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Funcție:</w:t>
            </w:r>
          </w:p>
          <w:p w14:paraId="15AA3E18" w14:textId="77777777" w:rsidR="004567F7" w:rsidRPr="00833D04" w:rsidRDefault="004567F7" w:rsidP="00235908">
            <w:pPr>
              <w:keepLines/>
              <w:spacing w:after="0" w:line="240" w:lineRule="auto"/>
              <w:jc w:val="left"/>
              <w:rPr>
                <w:rFonts w:eastAsia="Times New Roman"/>
                <w:b/>
                <w:szCs w:val="24"/>
              </w:rPr>
            </w:pPr>
            <w:r w:rsidRPr="00833D04">
              <w:rPr>
                <w:rFonts w:eastAsia="Times New Roman"/>
                <w:b/>
                <w:szCs w:val="24"/>
              </w:rPr>
              <w:t>Semnătura:</w:t>
            </w:r>
          </w:p>
        </w:tc>
      </w:tr>
    </w:tbl>
    <w:p w14:paraId="530B738E" w14:textId="77777777" w:rsidR="004567F7" w:rsidRDefault="004567F7" w:rsidP="00B61FBA">
      <w:pPr>
        <w:spacing w:after="0" w:line="240" w:lineRule="auto"/>
        <w:rPr>
          <w:rFonts w:asciiTheme="minorHAnsi" w:hAnsiTheme="minorHAnsi" w:cstheme="minorHAnsi"/>
          <w:szCs w:val="24"/>
        </w:rPr>
      </w:pPr>
    </w:p>
    <w:sectPr w:rsidR="004567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65DC3" w14:textId="77777777" w:rsidR="008C01D3" w:rsidRDefault="008C01D3" w:rsidP="00E03923">
      <w:pPr>
        <w:spacing w:after="0" w:line="240" w:lineRule="auto"/>
      </w:pPr>
      <w:r>
        <w:separator/>
      </w:r>
    </w:p>
  </w:endnote>
  <w:endnote w:type="continuationSeparator" w:id="0">
    <w:p w14:paraId="6FD1C2AE" w14:textId="77777777" w:rsidR="008C01D3" w:rsidRDefault="008C01D3" w:rsidP="00E0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72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57619" w14:textId="77777777" w:rsidR="00562708" w:rsidRDefault="00562708" w:rsidP="00C46A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3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E12E7" w14:textId="77777777" w:rsidR="008C01D3" w:rsidRDefault="008C01D3" w:rsidP="00E03923">
      <w:pPr>
        <w:spacing w:after="0" w:line="240" w:lineRule="auto"/>
      </w:pPr>
      <w:r>
        <w:separator/>
      </w:r>
    </w:p>
  </w:footnote>
  <w:footnote w:type="continuationSeparator" w:id="0">
    <w:p w14:paraId="50BA244F" w14:textId="77777777" w:rsidR="008C01D3" w:rsidRDefault="008C01D3" w:rsidP="00E03923">
      <w:pPr>
        <w:spacing w:after="0" w:line="240" w:lineRule="auto"/>
      </w:pPr>
      <w:r>
        <w:continuationSeparator/>
      </w:r>
    </w:p>
  </w:footnote>
  <w:footnote w:id="1">
    <w:p w14:paraId="5CEE3D3E" w14:textId="77777777" w:rsidR="00086979" w:rsidRDefault="000869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63AE6" w:rsidRPr="00627895">
        <w:rPr>
          <w:rFonts w:cs="Calibri"/>
          <w:sz w:val="22"/>
          <w:szCs w:val="22"/>
        </w:rPr>
        <w:t xml:space="preserve">În vederea întocmirii bugetului, valoarea maximă a grantului în lei va fi calculată la cursul </w:t>
      </w:r>
      <w:proofErr w:type="spellStart"/>
      <w:r w:rsidR="00063AE6" w:rsidRPr="00627895">
        <w:rPr>
          <w:rFonts w:cs="Calibri"/>
          <w:sz w:val="22"/>
          <w:szCs w:val="22"/>
        </w:rPr>
        <w:t>InforEuro</w:t>
      </w:r>
      <w:proofErr w:type="spellEnd"/>
      <w:r w:rsidR="00063AE6" w:rsidRPr="00627895">
        <w:rPr>
          <w:rFonts w:cs="Calibri"/>
          <w:sz w:val="22"/>
          <w:szCs w:val="22"/>
        </w:rPr>
        <w:t xml:space="preserve"> din luna aferentă lansării apelului la propuneri de sub-proiecte [http://ec.europa.eu/budget/contracts_grants/info_contracts/inforeuro/index_en.cfm].</w:t>
      </w:r>
    </w:p>
  </w:footnote>
  <w:footnote w:id="2">
    <w:p w14:paraId="3AB0645E" w14:textId="77777777" w:rsidR="00D63871" w:rsidRPr="00D63871" w:rsidRDefault="00D63871">
      <w:pPr>
        <w:pStyle w:val="FootnoteText"/>
      </w:pPr>
      <w:r w:rsidRPr="00D63871">
        <w:rPr>
          <w:rStyle w:val="FootnoteReference"/>
        </w:rPr>
        <w:footnoteRef/>
      </w:r>
      <w:r w:rsidRPr="00D63871">
        <w:t xml:space="preserve"> </w:t>
      </w:r>
      <w:r w:rsidRPr="00D63871">
        <w:rPr>
          <w:rFonts w:asciiTheme="minorHAnsi" w:eastAsia="Times New Roman" w:hAnsiTheme="minorHAnsi" w:cstheme="minorHAnsi"/>
          <w:szCs w:val="24"/>
        </w:rPr>
        <w:t>Aferentă anului academic anterior demarării grantului.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0FB70" w14:textId="77777777" w:rsidR="00E03923" w:rsidRPr="00EC099F" w:rsidRDefault="00E03923" w:rsidP="00E03923">
    <w:pPr>
      <w:pStyle w:val="Header"/>
      <w:jc w:val="right"/>
      <w:rPr>
        <w:rFonts w:ascii="Cambria" w:hAnsi="Cambria"/>
        <w:b/>
        <w:sz w:val="28"/>
        <w:szCs w:val="28"/>
      </w:rPr>
    </w:pPr>
    <w:r w:rsidRPr="00EC099F">
      <w:rPr>
        <w:rFonts w:ascii="Cambria" w:hAnsi="Cambria"/>
        <w:b/>
        <w:sz w:val="28"/>
        <w:szCs w:val="28"/>
      </w:rPr>
      <w:t>Anexa 3 – Formularul de aplicație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056"/>
    <w:multiLevelType w:val="hybridMultilevel"/>
    <w:tmpl w:val="359E5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474B1"/>
    <w:multiLevelType w:val="hybridMultilevel"/>
    <w:tmpl w:val="E82EBBEC"/>
    <w:lvl w:ilvl="0" w:tplc="8F3EA3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23668"/>
    <w:multiLevelType w:val="hybridMultilevel"/>
    <w:tmpl w:val="FD9E4F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81B4D"/>
    <w:multiLevelType w:val="hybridMultilevel"/>
    <w:tmpl w:val="380A358C"/>
    <w:lvl w:ilvl="0" w:tplc="63AEA18E">
      <w:start w:val="1"/>
      <w:numFmt w:val="lowerLetter"/>
      <w:lvlText w:val="%1)"/>
      <w:lvlJc w:val="left"/>
      <w:pPr>
        <w:ind w:left="1071" w:hanging="71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B7F65"/>
    <w:multiLevelType w:val="hybridMultilevel"/>
    <w:tmpl w:val="A30218CE"/>
    <w:lvl w:ilvl="0" w:tplc="4976B87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F50C9"/>
    <w:multiLevelType w:val="hybridMultilevel"/>
    <w:tmpl w:val="DF2A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419E"/>
    <w:multiLevelType w:val="hybridMultilevel"/>
    <w:tmpl w:val="6128B924"/>
    <w:lvl w:ilvl="0" w:tplc="1BA2604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61542"/>
    <w:multiLevelType w:val="hybridMultilevel"/>
    <w:tmpl w:val="8B20C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E0"/>
    <w:rsid w:val="00003444"/>
    <w:rsid w:val="00013D09"/>
    <w:rsid w:val="0003264F"/>
    <w:rsid w:val="00063AE6"/>
    <w:rsid w:val="00075BDB"/>
    <w:rsid w:val="00086979"/>
    <w:rsid w:val="000B1A1B"/>
    <w:rsid w:val="000B7949"/>
    <w:rsid w:val="000D6128"/>
    <w:rsid w:val="000D787C"/>
    <w:rsid w:val="001038FF"/>
    <w:rsid w:val="001A3F51"/>
    <w:rsid w:val="001E19BB"/>
    <w:rsid w:val="002C5D8E"/>
    <w:rsid w:val="002D5392"/>
    <w:rsid w:val="00314D50"/>
    <w:rsid w:val="00346579"/>
    <w:rsid w:val="0035649B"/>
    <w:rsid w:val="00375C59"/>
    <w:rsid w:val="004567F7"/>
    <w:rsid w:val="0048471B"/>
    <w:rsid w:val="004865D1"/>
    <w:rsid w:val="00501C29"/>
    <w:rsid w:val="00530C8F"/>
    <w:rsid w:val="00545509"/>
    <w:rsid w:val="00562708"/>
    <w:rsid w:val="005A76FF"/>
    <w:rsid w:val="005B7B5D"/>
    <w:rsid w:val="00601BCE"/>
    <w:rsid w:val="00614F6C"/>
    <w:rsid w:val="0065731B"/>
    <w:rsid w:val="006D33F4"/>
    <w:rsid w:val="006D725D"/>
    <w:rsid w:val="006E6C27"/>
    <w:rsid w:val="00701261"/>
    <w:rsid w:val="0075307B"/>
    <w:rsid w:val="007574B1"/>
    <w:rsid w:val="00796554"/>
    <w:rsid w:val="00817DF2"/>
    <w:rsid w:val="00855532"/>
    <w:rsid w:val="00865611"/>
    <w:rsid w:val="008A3F09"/>
    <w:rsid w:val="008C01D3"/>
    <w:rsid w:val="009258E4"/>
    <w:rsid w:val="00951E89"/>
    <w:rsid w:val="00952A1F"/>
    <w:rsid w:val="009705E0"/>
    <w:rsid w:val="00980A50"/>
    <w:rsid w:val="00996227"/>
    <w:rsid w:val="009E1F39"/>
    <w:rsid w:val="00A76F8E"/>
    <w:rsid w:val="00AA06B3"/>
    <w:rsid w:val="00AA43EA"/>
    <w:rsid w:val="00AF5359"/>
    <w:rsid w:val="00B3327A"/>
    <w:rsid w:val="00B34A9A"/>
    <w:rsid w:val="00B61F76"/>
    <w:rsid w:val="00B61FBA"/>
    <w:rsid w:val="00B67394"/>
    <w:rsid w:val="00BB7D7D"/>
    <w:rsid w:val="00BC5089"/>
    <w:rsid w:val="00BE4BFC"/>
    <w:rsid w:val="00BF0B77"/>
    <w:rsid w:val="00C46AF3"/>
    <w:rsid w:val="00D63871"/>
    <w:rsid w:val="00D6764D"/>
    <w:rsid w:val="00D74E42"/>
    <w:rsid w:val="00D90FBE"/>
    <w:rsid w:val="00DE5400"/>
    <w:rsid w:val="00E008E8"/>
    <w:rsid w:val="00E03923"/>
    <w:rsid w:val="00E17F2F"/>
    <w:rsid w:val="00E2493F"/>
    <w:rsid w:val="00E5047F"/>
    <w:rsid w:val="00E7582E"/>
    <w:rsid w:val="00E8005A"/>
    <w:rsid w:val="00EA4FB3"/>
    <w:rsid w:val="00EB45F6"/>
    <w:rsid w:val="00EC099F"/>
    <w:rsid w:val="00EC1796"/>
    <w:rsid w:val="00EF73B6"/>
    <w:rsid w:val="00F076E0"/>
    <w:rsid w:val="00F30A17"/>
    <w:rsid w:val="00F4746E"/>
    <w:rsid w:val="00F73CFF"/>
    <w:rsid w:val="00F86A57"/>
    <w:rsid w:val="00FB6E2F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3A94AA"/>
  <w15:docId w15:val="{42183C3F-37CC-40C6-AD0A-450E2193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6E0"/>
    <w:pPr>
      <w:spacing w:after="12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 (numbered (a)),Numbered list,Akapit z listą BS,List Paragraph 1,Forth level,Bullet1,References,Outlines a.b.c.,List Bullet Mary,Normal bullet 2,Colorful List - Accent 11"/>
    <w:basedOn w:val="Normal"/>
    <w:link w:val="ListParagraphChar"/>
    <w:uiPriority w:val="34"/>
    <w:qFormat/>
    <w:rsid w:val="00F076E0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basedOn w:val="DefaultParagraphFont"/>
    <w:link w:val="ListParagraph"/>
    <w:uiPriority w:val="34"/>
    <w:locked/>
    <w:rsid w:val="00F076E0"/>
    <w:rPr>
      <w:rFonts w:ascii="Calibri" w:eastAsia="Calibri" w:hAnsi="Calibri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03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923"/>
    <w:rPr>
      <w:rFonts w:ascii="Calibri" w:eastAsia="Calibri" w:hAnsi="Calibri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923"/>
    <w:rPr>
      <w:rFonts w:ascii="Calibri" w:eastAsia="Calibri" w:hAnsi="Calibri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38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387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3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7A78-F96E-48EA-A7A5-2FDE59B0D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Cristinag</cp:lastModifiedBy>
  <cp:revision>9</cp:revision>
  <cp:lastPrinted>2017-01-25T17:37:00Z</cp:lastPrinted>
  <dcterms:created xsi:type="dcterms:W3CDTF">2017-02-27T18:04:00Z</dcterms:created>
  <dcterms:modified xsi:type="dcterms:W3CDTF">2018-10-24T13:45:00Z</dcterms:modified>
</cp:coreProperties>
</file>